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197"/>
        <w:gridCol w:w="537"/>
        <w:gridCol w:w="4623"/>
      </w:tblGrid>
      <w:tr w:rsidR="00AA573C" w:rsidRPr="00AA573C" w14:paraId="1BCC77E7" w14:textId="77777777" w:rsidTr="00B2503C">
        <w:trPr>
          <w:trHeight w:val="3504"/>
          <w:jc w:val="center"/>
        </w:trPr>
        <w:tc>
          <w:tcPr>
            <w:tcW w:w="4409" w:type="dxa"/>
          </w:tcPr>
          <w:p w14:paraId="660EB09B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  <w:b/>
                <w:bCs/>
              </w:rPr>
            </w:pPr>
            <w:r w:rsidRPr="00AA573C">
              <w:rPr>
                <w:rFonts w:ascii="Times New Roman" w:hAnsi="Times New Roman" w:cs="Times New Roman"/>
                <w:lang w:val="en-US"/>
              </w:rPr>
              <w:tab/>
            </w:r>
            <w:r w:rsidRPr="00AA573C">
              <w:rPr>
                <w:rFonts w:ascii="Times New Roman" w:hAnsi="Times New Roman" w:cs="Times New Roman"/>
                <w:lang w:val="en-US"/>
              </w:rPr>
              <w:tab/>
            </w:r>
            <w:r w:rsidRPr="00AA573C">
              <w:rPr>
                <w:rFonts w:ascii="Times New Roman" w:hAnsi="Times New Roman" w:cs="Times New Roman"/>
                <w:lang w:val="en-US"/>
              </w:rPr>
              <w:tab/>
            </w:r>
            <w:r w:rsidRPr="00AA573C">
              <w:rPr>
                <w:rFonts w:ascii="Times New Roman" w:hAnsi="Times New Roman" w:cs="Times New Roman"/>
                <w:lang w:val="en-US"/>
              </w:rPr>
              <w:tab/>
            </w:r>
            <w:r w:rsidRPr="00AA573C">
              <w:rPr>
                <w:rFonts w:ascii="Times New Roman" w:hAnsi="Times New Roman" w:cs="Times New Roman"/>
                <w:lang w:val="en-US"/>
              </w:rPr>
              <w:tab/>
            </w:r>
            <w:r w:rsidRPr="00AA573C">
              <w:rPr>
                <w:rFonts w:ascii="Times New Roman" w:hAnsi="Times New Roman" w:cs="Times New Roman"/>
                <w:lang w:val="en-US"/>
              </w:rPr>
              <w:tab/>
            </w:r>
            <w:r w:rsidRPr="00AA573C">
              <w:rPr>
                <w:rFonts w:ascii="Times New Roman" w:hAnsi="Times New Roman" w:cs="Times New Roman"/>
                <w:b/>
              </w:rPr>
              <w:br w:type="page"/>
            </w:r>
          </w:p>
          <w:p w14:paraId="5C9A0D36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</w:rPr>
            </w:pPr>
            <w:r w:rsidRPr="00AA573C">
              <w:rPr>
                <w:rFonts w:ascii="Times New Roman" w:eastAsia="SimSu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58" w:type="dxa"/>
          </w:tcPr>
          <w:p w14:paraId="1CF9C7D5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4739" w:type="dxa"/>
          </w:tcPr>
          <w:p w14:paraId="3573E97B" w14:textId="78BDFC1E" w:rsidR="00AA573C" w:rsidRPr="00AA573C" w:rsidRDefault="00AA573C" w:rsidP="00B2503C">
            <w:pPr>
              <w:tabs>
                <w:tab w:val="left" w:pos="1276"/>
              </w:tabs>
              <w:spacing w:after="0"/>
              <w:ind w:firstLine="28"/>
              <w:jc w:val="right"/>
              <w:rPr>
                <w:rFonts w:ascii="Times New Roman" w:hAnsi="Times New Roman" w:cs="Times New Roman"/>
              </w:rPr>
            </w:pPr>
            <w:bookmarkStart w:id="0" w:name="OLE_LINK87"/>
            <w:r w:rsidRPr="00AA573C">
              <w:rPr>
                <w:rFonts w:ascii="Times New Roman" w:hAnsi="Times New Roman" w:cs="Times New Roman"/>
              </w:rPr>
              <w:t>___________________</w:t>
            </w:r>
          </w:p>
          <w:p w14:paraId="3AD0E8E1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14:paraId="7B82C75E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  <w:b/>
                <w:bCs/>
              </w:rPr>
            </w:pPr>
            <w:r w:rsidRPr="00AA573C">
              <w:rPr>
                <w:rFonts w:ascii="Times New Roman" w:hAnsi="Times New Roman" w:cs="Times New Roman"/>
                <w:b/>
              </w:rPr>
              <w:t>«</w:t>
            </w:r>
            <w:r w:rsidRPr="00AA573C">
              <w:rPr>
                <w:rFonts w:ascii="Times New Roman" w:eastAsia="SimSun" w:hAnsi="Times New Roman" w:cs="Times New Roman"/>
                <w:b/>
                <w:bCs/>
              </w:rPr>
              <w:t>УТВЕРЖДАЮ»</w:t>
            </w:r>
          </w:p>
          <w:p w14:paraId="632753DD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  <w:b/>
                <w:bCs/>
              </w:rPr>
            </w:pPr>
            <w:r w:rsidRPr="00AA573C">
              <w:rPr>
                <w:rFonts w:ascii="Times New Roman" w:eastAsia="SimSun" w:hAnsi="Times New Roman" w:cs="Times New Roman"/>
                <w:b/>
                <w:bCs/>
              </w:rPr>
              <w:t>Генеральный директор ООО «</w:t>
            </w:r>
            <w:r w:rsidRPr="00AA573C">
              <w:rPr>
                <w:rFonts w:ascii="Times New Roman" w:eastAsia="SimSun" w:hAnsi="Times New Roman" w:cs="Times New Roman"/>
                <w:b/>
                <w:bCs/>
                <w:lang w:val="en-US"/>
              </w:rPr>
              <w:t>UMS</w:t>
            </w:r>
            <w:r w:rsidRPr="00AA573C">
              <w:rPr>
                <w:rFonts w:ascii="Times New Roman" w:eastAsia="SimSun" w:hAnsi="Times New Roman" w:cs="Times New Roman"/>
                <w:b/>
                <w:bCs/>
              </w:rPr>
              <w:t>»</w:t>
            </w:r>
          </w:p>
          <w:p w14:paraId="76C922B8" w14:textId="77777777" w:rsidR="00AA573C" w:rsidRPr="00AA573C" w:rsidRDefault="00AA573C" w:rsidP="00B2503C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  <w:b/>
                <w:bCs/>
              </w:rPr>
            </w:pPr>
            <w:r w:rsidRPr="00AA573C">
              <w:rPr>
                <w:rFonts w:ascii="Times New Roman" w:eastAsia="SimSun" w:hAnsi="Times New Roman" w:cs="Times New Roman"/>
                <w:b/>
                <w:bCs/>
              </w:rPr>
              <w:t>____________________С.Х. Арипов</w:t>
            </w:r>
          </w:p>
          <w:p w14:paraId="1D45DA17" w14:textId="54F828C0" w:rsidR="00AA573C" w:rsidRPr="00AA573C" w:rsidRDefault="00AA573C" w:rsidP="00F62A59">
            <w:pPr>
              <w:tabs>
                <w:tab w:val="left" w:pos="0"/>
              </w:tabs>
              <w:spacing w:after="0"/>
              <w:jc w:val="both"/>
              <w:rPr>
                <w:rFonts w:ascii="Times New Roman" w:eastAsia="SimSun" w:hAnsi="Times New Roman" w:cs="Times New Roman"/>
              </w:rPr>
            </w:pPr>
            <w:r w:rsidRPr="00AA573C">
              <w:rPr>
                <w:rFonts w:ascii="Times New Roman" w:eastAsia="SimSun" w:hAnsi="Times New Roman" w:cs="Times New Roman"/>
                <w:b/>
                <w:bCs/>
              </w:rPr>
              <w:t>«___» _______________ 202</w:t>
            </w:r>
            <w:r w:rsidR="00F62A59">
              <w:rPr>
                <w:rFonts w:ascii="Times New Roman" w:eastAsia="SimSun" w:hAnsi="Times New Roman" w:cs="Times New Roman"/>
                <w:b/>
                <w:bCs/>
              </w:rPr>
              <w:t>6</w:t>
            </w:r>
            <w:r w:rsidRPr="00AA573C">
              <w:rPr>
                <w:rFonts w:ascii="Times New Roman" w:eastAsia="SimSun" w:hAnsi="Times New Roman" w:cs="Times New Roman"/>
                <w:b/>
                <w:bCs/>
              </w:rPr>
              <w:t xml:space="preserve"> г.</w:t>
            </w:r>
            <w:bookmarkEnd w:id="0"/>
          </w:p>
        </w:tc>
      </w:tr>
    </w:tbl>
    <w:p w14:paraId="0E20A0B4" w14:textId="77777777" w:rsidR="00AA573C" w:rsidRPr="00AA573C" w:rsidRDefault="00AA573C" w:rsidP="00AA573C">
      <w:pPr>
        <w:spacing w:after="0"/>
        <w:jc w:val="both"/>
        <w:rPr>
          <w:rFonts w:ascii="Times New Roman" w:hAnsi="Times New Roman" w:cs="Times New Roman"/>
          <w:szCs w:val="24"/>
        </w:rPr>
      </w:pPr>
      <w:r w:rsidRPr="00AA573C">
        <w:rPr>
          <w:rFonts w:ascii="Times New Roman" w:hAnsi="Times New Roman" w:cs="Times New Roman"/>
          <w:szCs w:val="24"/>
        </w:rPr>
        <w:t xml:space="preserve"> </w:t>
      </w:r>
    </w:p>
    <w:p w14:paraId="14C1CD52" w14:textId="77777777" w:rsidR="00AA573C" w:rsidRPr="00AA573C" w:rsidRDefault="00AA573C" w:rsidP="00AA573C">
      <w:pPr>
        <w:spacing w:after="0"/>
        <w:ind w:firstLine="66"/>
        <w:jc w:val="center"/>
        <w:rPr>
          <w:rFonts w:ascii="Times New Roman" w:hAnsi="Times New Roman" w:cs="Times New Roman"/>
          <w:b/>
          <w:szCs w:val="24"/>
        </w:rPr>
      </w:pPr>
      <w:r w:rsidRPr="00AA573C">
        <w:rPr>
          <w:rFonts w:ascii="Times New Roman" w:hAnsi="Times New Roman" w:cs="Times New Roman"/>
          <w:b/>
          <w:szCs w:val="24"/>
        </w:rPr>
        <w:t>ТЕХНИЧЕСКОЕ ЗАДАНИЕ</w:t>
      </w:r>
    </w:p>
    <w:p w14:paraId="69EE718B" w14:textId="65BD7562" w:rsidR="00AA573C" w:rsidRPr="00AA573C" w:rsidRDefault="00AA573C" w:rsidP="00AA573C">
      <w:pPr>
        <w:spacing w:after="0"/>
        <w:ind w:firstLine="66"/>
        <w:jc w:val="center"/>
        <w:rPr>
          <w:rFonts w:ascii="Times New Roman" w:hAnsi="Times New Roman" w:cs="Times New Roman"/>
          <w:bCs/>
          <w:szCs w:val="24"/>
        </w:rPr>
      </w:pPr>
      <w:r w:rsidRPr="00AA573C">
        <w:rPr>
          <w:rFonts w:ascii="Times New Roman" w:hAnsi="Times New Roman" w:cs="Times New Roman"/>
          <w:bCs/>
          <w:szCs w:val="24"/>
        </w:rPr>
        <w:t xml:space="preserve">на закупку </w:t>
      </w:r>
      <w:r>
        <w:rPr>
          <w:rFonts w:ascii="Times New Roman" w:hAnsi="Times New Roman" w:cs="Times New Roman"/>
          <w:bCs/>
          <w:szCs w:val="24"/>
        </w:rPr>
        <w:t>и</w:t>
      </w:r>
      <w:r w:rsidRPr="00AA573C">
        <w:rPr>
          <w:rFonts w:ascii="Times New Roman" w:hAnsi="Times New Roman" w:cs="Times New Roman"/>
          <w:bCs/>
          <w:szCs w:val="24"/>
        </w:rPr>
        <w:t>нформационн</w:t>
      </w:r>
      <w:r>
        <w:rPr>
          <w:rFonts w:ascii="Times New Roman" w:hAnsi="Times New Roman" w:cs="Times New Roman"/>
          <w:bCs/>
          <w:szCs w:val="24"/>
        </w:rPr>
        <w:t>ой</w:t>
      </w:r>
      <w:r w:rsidRPr="00AA573C">
        <w:rPr>
          <w:rFonts w:ascii="Times New Roman" w:hAnsi="Times New Roman" w:cs="Times New Roman"/>
          <w:bCs/>
          <w:szCs w:val="24"/>
        </w:rPr>
        <w:t xml:space="preserve"> систем</w:t>
      </w:r>
      <w:r>
        <w:rPr>
          <w:rFonts w:ascii="Times New Roman" w:hAnsi="Times New Roman" w:cs="Times New Roman"/>
          <w:bCs/>
          <w:szCs w:val="24"/>
        </w:rPr>
        <w:t>ы</w:t>
      </w:r>
      <w:r w:rsidRPr="00AA573C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к</w:t>
      </w:r>
      <w:r w:rsidRPr="00AA573C">
        <w:rPr>
          <w:rFonts w:ascii="Times New Roman" w:hAnsi="Times New Roman" w:cs="Times New Roman"/>
          <w:bCs/>
          <w:szCs w:val="24"/>
        </w:rPr>
        <w:t>орпоративно</w:t>
      </w:r>
      <w:r>
        <w:rPr>
          <w:rFonts w:ascii="Times New Roman" w:hAnsi="Times New Roman" w:cs="Times New Roman"/>
          <w:bCs/>
          <w:szCs w:val="24"/>
        </w:rPr>
        <w:t>го</w:t>
      </w:r>
      <w:r w:rsidRPr="00AA573C">
        <w:rPr>
          <w:rFonts w:ascii="Times New Roman" w:hAnsi="Times New Roman" w:cs="Times New Roman"/>
          <w:bCs/>
          <w:szCs w:val="24"/>
        </w:rPr>
        <w:t xml:space="preserve"> хранилищ</w:t>
      </w:r>
      <w:r>
        <w:rPr>
          <w:rFonts w:ascii="Times New Roman" w:hAnsi="Times New Roman" w:cs="Times New Roman"/>
          <w:bCs/>
          <w:szCs w:val="24"/>
        </w:rPr>
        <w:t>а</w:t>
      </w:r>
      <w:r w:rsidRPr="00AA573C">
        <w:rPr>
          <w:rFonts w:ascii="Times New Roman" w:hAnsi="Times New Roman" w:cs="Times New Roman"/>
          <w:bCs/>
          <w:szCs w:val="24"/>
        </w:rPr>
        <w:t xml:space="preserve"> данных и аналитическ</w:t>
      </w:r>
      <w:r>
        <w:rPr>
          <w:rFonts w:ascii="Times New Roman" w:hAnsi="Times New Roman" w:cs="Times New Roman"/>
          <w:bCs/>
          <w:szCs w:val="24"/>
        </w:rPr>
        <w:t>ой</w:t>
      </w:r>
      <w:r w:rsidRPr="00AA573C">
        <w:rPr>
          <w:rFonts w:ascii="Times New Roman" w:hAnsi="Times New Roman" w:cs="Times New Roman"/>
          <w:bCs/>
          <w:szCs w:val="24"/>
        </w:rPr>
        <w:t xml:space="preserve"> платформа для автоматизации отчетности компании ООО “UMS”</w:t>
      </w:r>
    </w:p>
    <w:p w14:paraId="7B86C885" w14:textId="77777777" w:rsidR="00AA573C" w:rsidRPr="00AA573C" w:rsidRDefault="00AA573C" w:rsidP="00AA573C">
      <w:pPr>
        <w:pStyle w:val="af9"/>
        <w:spacing w:after="0" w:line="276" w:lineRule="auto"/>
        <w:ind w:left="2836" w:firstLine="709"/>
        <w:jc w:val="left"/>
        <w:rPr>
          <w:rFonts w:ascii="Times New Roman" w:hAnsi="Times New Roman"/>
          <w:sz w:val="24"/>
          <w:szCs w:val="24"/>
        </w:rPr>
      </w:pPr>
      <w:r w:rsidRPr="00AA573C">
        <w:rPr>
          <w:rFonts w:ascii="Times New Roman" w:hAnsi="Times New Roman"/>
          <w:sz w:val="24"/>
          <w:szCs w:val="24"/>
        </w:rPr>
        <w:t xml:space="preserve"> </w:t>
      </w:r>
    </w:p>
    <w:p w14:paraId="7CC78D26" w14:textId="77777777" w:rsidR="00AA573C" w:rsidRPr="00AA573C" w:rsidRDefault="00AA573C" w:rsidP="00AA573C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E7EEE4F" w14:textId="77777777" w:rsidR="00AA573C" w:rsidRPr="00AA573C" w:rsidRDefault="00AA573C" w:rsidP="00AA573C">
      <w:pPr>
        <w:spacing w:after="0"/>
        <w:jc w:val="center"/>
        <w:rPr>
          <w:rFonts w:ascii="Times New Roman" w:hAnsi="Times New Roman" w:cs="Times New Roman"/>
          <w:szCs w:val="24"/>
        </w:rPr>
      </w:pPr>
    </w:p>
    <w:tbl>
      <w:tblPr>
        <w:tblW w:w="5056" w:type="pct"/>
        <w:jc w:val="center"/>
        <w:tblLook w:val="01E0" w:firstRow="1" w:lastRow="1" w:firstColumn="1" w:lastColumn="1" w:noHBand="0" w:noVBand="0"/>
      </w:tblPr>
      <w:tblGrid>
        <w:gridCol w:w="4598"/>
        <w:gridCol w:w="544"/>
        <w:gridCol w:w="4320"/>
      </w:tblGrid>
      <w:tr w:rsidR="00AA573C" w:rsidRPr="00AA573C" w14:paraId="2807F939" w14:textId="77777777" w:rsidTr="00B2503C">
        <w:trPr>
          <w:trHeight w:val="2220"/>
          <w:jc w:val="center"/>
        </w:trPr>
        <w:tc>
          <w:tcPr>
            <w:tcW w:w="4718" w:type="dxa"/>
          </w:tcPr>
          <w:p w14:paraId="3688F7C9" w14:textId="77777777" w:rsidR="00AA573C" w:rsidRPr="00AA573C" w:rsidRDefault="00AA573C" w:rsidP="00B2503C">
            <w:pPr>
              <w:pStyle w:val="af7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3F969E81" w14:textId="77777777" w:rsidR="00AA573C" w:rsidRPr="00AA573C" w:rsidRDefault="00AA573C" w:rsidP="00B2503C">
            <w:pPr>
              <w:pStyle w:val="af7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104B9574" w14:textId="77777777" w:rsidR="00AA573C" w:rsidRPr="00AA573C" w:rsidRDefault="00AA573C" w:rsidP="00B2503C">
            <w:pPr>
              <w:pStyle w:val="af7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3EB14DC5" w14:textId="77777777" w:rsidR="00AA573C" w:rsidRPr="00AA573C" w:rsidRDefault="00AA573C" w:rsidP="00B2503C">
            <w:pPr>
              <w:pStyle w:val="af7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3301551C" w14:textId="77777777" w:rsidR="00AA573C" w:rsidRPr="00AA573C" w:rsidRDefault="00AA573C" w:rsidP="00B2503C">
            <w:pPr>
              <w:pStyle w:val="af7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552AE524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>«СОГЛАСОВАНО»:</w:t>
            </w:r>
          </w:p>
          <w:p w14:paraId="69A58B57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>Заместитель генерального директора по технике и ИТ ООО «</w:t>
            </w:r>
            <w:r w:rsidRPr="00AA573C">
              <w:rPr>
                <w:rFonts w:cs="Times New Roman"/>
                <w:lang w:val="en-US"/>
              </w:rPr>
              <w:t>UMS</w:t>
            </w:r>
            <w:r w:rsidRPr="00AA573C">
              <w:rPr>
                <w:rFonts w:cs="Times New Roman"/>
              </w:rPr>
              <w:t>»</w:t>
            </w:r>
          </w:p>
          <w:p w14:paraId="0EDF6CB7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>_________________А.Р. Абдурахманов</w:t>
            </w:r>
          </w:p>
          <w:p w14:paraId="2C5A4F5F" w14:textId="5C4D09D3" w:rsidR="00AA573C" w:rsidRPr="00AA573C" w:rsidRDefault="00F62A59" w:rsidP="00B2503C">
            <w:pPr>
              <w:pStyle w:val="af7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«___» _______________ 2026</w:t>
            </w:r>
            <w:r w:rsidR="00AA573C" w:rsidRPr="00AA573C">
              <w:rPr>
                <w:rFonts w:cs="Times New Roman"/>
              </w:rPr>
              <w:t xml:space="preserve"> г.</w:t>
            </w:r>
          </w:p>
          <w:p w14:paraId="1FA3AD68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</w:p>
          <w:p w14:paraId="6540239B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</w:p>
        </w:tc>
        <w:tc>
          <w:tcPr>
            <w:tcW w:w="563" w:type="dxa"/>
          </w:tcPr>
          <w:p w14:paraId="68A2CD52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</w:p>
        </w:tc>
        <w:tc>
          <w:tcPr>
            <w:tcW w:w="4751" w:type="dxa"/>
          </w:tcPr>
          <w:p w14:paraId="48AB9EBA" w14:textId="77777777" w:rsidR="00AA573C" w:rsidRPr="00AA573C" w:rsidRDefault="00AA573C" w:rsidP="00B2503C">
            <w:pPr>
              <w:pStyle w:val="af7"/>
              <w:spacing w:line="276" w:lineRule="auto"/>
              <w:jc w:val="center"/>
              <w:rPr>
                <w:rFonts w:cs="Times New Roman"/>
              </w:rPr>
            </w:pPr>
            <w:r w:rsidRPr="00AA573C">
              <w:rPr>
                <w:rFonts w:cs="Times New Roman"/>
              </w:rPr>
              <w:t xml:space="preserve"> </w:t>
            </w:r>
          </w:p>
          <w:p w14:paraId="7AF51A89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</w:p>
        </w:tc>
      </w:tr>
      <w:tr w:rsidR="00AA573C" w:rsidRPr="00AA573C" w14:paraId="49C6EDEE" w14:textId="77777777" w:rsidTr="00B2503C">
        <w:trPr>
          <w:trHeight w:val="419"/>
          <w:jc w:val="center"/>
        </w:trPr>
        <w:tc>
          <w:tcPr>
            <w:tcW w:w="10032" w:type="dxa"/>
            <w:gridSpan w:val="3"/>
          </w:tcPr>
          <w:p w14:paraId="54F0D87F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 xml:space="preserve">Заместитель генерального директора по </w:t>
            </w:r>
          </w:p>
          <w:p w14:paraId="36AE6358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>маркетингу и продажам ООО «</w:t>
            </w:r>
            <w:r w:rsidRPr="00AA573C">
              <w:rPr>
                <w:rFonts w:cs="Times New Roman"/>
                <w:lang w:val="en-US"/>
              </w:rPr>
              <w:t>UMS</w:t>
            </w:r>
            <w:r w:rsidRPr="00AA573C">
              <w:rPr>
                <w:rFonts w:cs="Times New Roman"/>
              </w:rPr>
              <w:t>»</w:t>
            </w:r>
          </w:p>
          <w:p w14:paraId="5B25ED53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>_________________Л.Ю. Филатова</w:t>
            </w:r>
          </w:p>
          <w:p w14:paraId="590E787F" w14:textId="4615F9D4" w:rsidR="00AA573C" w:rsidRPr="00AA573C" w:rsidRDefault="00F62A59" w:rsidP="00B2503C">
            <w:pPr>
              <w:pStyle w:val="af7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«___» _______________ 2026</w:t>
            </w:r>
            <w:r w:rsidR="00AA573C" w:rsidRPr="00AA573C">
              <w:rPr>
                <w:rFonts w:cs="Times New Roman"/>
              </w:rPr>
              <w:t xml:space="preserve"> г.</w:t>
            </w:r>
          </w:p>
          <w:p w14:paraId="1B3176D5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</w:p>
          <w:p w14:paraId="53A882EC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  <w:sz w:val="22"/>
                <w:highlight w:val="yellow"/>
              </w:rPr>
            </w:pPr>
          </w:p>
          <w:p w14:paraId="02B384C2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  <w:highlight w:val="yellow"/>
              </w:rPr>
            </w:pPr>
          </w:p>
          <w:p w14:paraId="3BF8C4F8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  <w:highlight w:val="yellow"/>
              </w:rPr>
            </w:pPr>
          </w:p>
          <w:p w14:paraId="51A9244E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  <w:highlight w:val="yellow"/>
              </w:rPr>
            </w:pPr>
          </w:p>
          <w:p w14:paraId="60E29661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  <w:highlight w:val="yellow"/>
              </w:rPr>
            </w:pPr>
          </w:p>
          <w:p w14:paraId="6FB00378" w14:textId="77777777" w:rsidR="00AA573C" w:rsidRPr="00AA573C" w:rsidRDefault="00AA573C" w:rsidP="00B2503C">
            <w:pPr>
              <w:pStyle w:val="af7"/>
              <w:spacing w:line="276" w:lineRule="auto"/>
              <w:rPr>
                <w:rFonts w:cs="Times New Roman"/>
              </w:rPr>
            </w:pPr>
          </w:p>
          <w:p w14:paraId="4E81F294" w14:textId="491DE3B9" w:rsidR="00AA573C" w:rsidRPr="00AA573C" w:rsidRDefault="00AA573C" w:rsidP="00B2503C">
            <w:pPr>
              <w:pStyle w:val="af7"/>
              <w:tabs>
                <w:tab w:val="center" w:pos="5017"/>
                <w:tab w:val="right" w:pos="10035"/>
              </w:tabs>
              <w:spacing w:line="276" w:lineRule="auto"/>
              <w:rPr>
                <w:rFonts w:cs="Times New Roman"/>
              </w:rPr>
            </w:pPr>
            <w:r w:rsidRPr="00AA573C">
              <w:rPr>
                <w:rFonts w:cs="Times New Roman"/>
              </w:rPr>
              <w:tab/>
              <w:t>г. Ташкент – 2026</w:t>
            </w:r>
          </w:p>
          <w:p w14:paraId="6A43E577" w14:textId="77777777" w:rsidR="00AA573C" w:rsidRPr="00AA573C" w:rsidRDefault="00AA573C" w:rsidP="00B2503C">
            <w:pPr>
              <w:pStyle w:val="af7"/>
              <w:tabs>
                <w:tab w:val="center" w:pos="5017"/>
                <w:tab w:val="right" w:pos="10035"/>
              </w:tabs>
              <w:spacing w:line="276" w:lineRule="auto"/>
              <w:rPr>
                <w:rFonts w:cs="Times New Roman"/>
              </w:rPr>
            </w:pPr>
          </w:p>
        </w:tc>
      </w:tr>
    </w:tbl>
    <w:p w14:paraId="3E4701A7" w14:textId="77777777" w:rsidR="00C2411A" w:rsidRDefault="00C2411A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562365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154D42" w14:textId="254F5497" w:rsidR="00C2411A" w:rsidRDefault="00C2411A">
          <w:pPr>
            <w:pStyle w:val="af5"/>
          </w:pPr>
          <w:r>
            <w:t>Оглавление</w:t>
          </w:r>
        </w:p>
        <w:p w14:paraId="5C4CBCF9" w14:textId="3EECA211" w:rsidR="00AA573C" w:rsidRPr="00AA573C" w:rsidRDefault="00C2411A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236535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kern w:val="36"/>
                <w:sz w:val="24"/>
                <w:szCs w:val="24"/>
                <w:lang w:eastAsia="ru-RU"/>
              </w:rPr>
              <w:t>1. Общие сведения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_Toc224236535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FA8583" w14:textId="1BD66E40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36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1.1. Наименование ИС и ее условное обозначение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_Toc224236536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E09907" w14:textId="3703C049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37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1.2. Наименование и реквизиты заказчика/разработчика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_Toc224236537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B8259" w14:textId="0A61C9AF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38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Перечень документов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_Toc224236538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A4843F" w14:textId="6AAE72D7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39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Плановые сроки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_Toc224236539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723EA6" w14:textId="4608B29F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0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1.5. Порядок оформления и предъявления результатов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_Toc224236540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DA575F" w14:textId="46F7EA53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1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kern w:val="36"/>
                <w:sz w:val="24"/>
                <w:szCs w:val="24"/>
                <w:lang w:eastAsia="ru-RU"/>
              </w:rPr>
              <w:t>2. Назначение и цели создания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_Toc224236541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56B505" w14:textId="559B6A7C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2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2.1. Назначение информационной системы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_Toc224236542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6B7509" w14:textId="26DFCC63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3" w:history="1">
            <w:r w:rsidR="00AA573C" w:rsidRPr="00AA573C">
              <w:rPr>
                <w:rStyle w:val="af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2.2. Цели создания информационной системы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_Toc224236543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758341" w14:textId="6D9A8D09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4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3. Характеристика объекта информатизации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_Toc224236544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393C29" w14:textId="359D5C13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5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3.1. Краткие сведения об объекте информатизации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_Toc224236545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C5F226" w14:textId="519E2AFC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6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3.2. Сведения об условиях эксплуатации объекта информатизации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_Toc224236546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E75C05" w14:textId="187F4AF0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7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 Требования к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_Toc224236547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C1F8D7" w14:textId="30A2B0A0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8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ИС в целом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_Toc224236548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45D2" w14:textId="72616208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49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4.1.1. Требования к структуре и функционированию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_Toc224236549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A74A7B" w14:textId="04A52928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0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4.1.2. Требования к интеграции и взаимодействию со сторонними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_Toc224236550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E10535" w14:textId="38BCB2DA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1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4.1.3. Требования к численности и квалификации пользователей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_Toc224236551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1A8C1" w14:textId="53DF26AF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2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4.1.5. Требования к надежности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_Toc224236552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03E089" w14:textId="5FB9A7B9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3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4.1.6. Требования к производительности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_Toc224236553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C9BB50" w14:textId="42F47B29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4" w:history="1">
            <w:r w:rsidR="00AA573C" w:rsidRPr="00AA573C">
              <w:rPr>
                <w:rStyle w:val="af6"/>
                <w:rFonts w:ascii="Times New Roman" w:hAnsi="Times New Roman" w:cs="Times New Roman"/>
                <w:bCs/>
                <w:noProof/>
                <w:sz w:val="24"/>
                <w:szCs w:val="24"/>
              </w:rPr>
              <w:t>4.1.7. Требования к хранению данных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_Toc224236554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23DA35" w14:textId="6540474F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5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4.1.7. Требования безопасности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_Toc224236555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6FDB1" w14:textId="32805CBF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6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4.1.8. Требования к системе мониторинга и администрирования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_Toc224236556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EF525C" w14:textId="57579352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7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4.1.8. Требования к эргономике и технической эстетике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_Toc224236557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374BD8" w14:textId="54681685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8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4.1.10. Требования к патентной и лицензионной чистоте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_Toc224236558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656EB1" w14:textId="78D796CB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59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4.1.11. Требования по стандартизации и унификации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_Toc224236559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54693F" w14:textId="19804983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0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4.2. Требования к функциям и задачам, выполняемым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_Toc224236560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5673C6" w14:textId="7C2A0674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1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 Требования к видам обеспечения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_Toc224236561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A43D42" w14:textId="7B75E2F6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2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4.3.2. Требования к информационному обеспечению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_Toc224236562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CEEE03" w14:textId="33D5BC63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3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4.3.3. Требования к лингвистическому обеспечению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_Toc224236563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8DA52F" w14:textId="099EF002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4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4.3.4. Требования к программному обеспечению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_Toc224236564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06C979" w14:textId="78C3D25E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5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4.3.5. Требования к техническому обеспечению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_Toc224236565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6C1927" w14:textId="73F9DA9F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6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4.3.7. Требования к организационному обеспечению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_Toc224236566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33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0D99C0" w14:textId="62BF7F98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7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4.3.8. Требования к методическому обеспечению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_Toc224236567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34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D03783" w14:textId="229E8E6C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8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5. Состав и содержание работ по созданию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_Toc224236568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EE717C" w14:textId="6FEE3A33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69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5.1. Перечень стадий и этапов работ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_Toc224236569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84742A" w14:textId="417C0219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0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5.2. Разработка аналитической отчётности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_Toc224236570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697276" w14:textId="2ADD31F3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1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5.3. Промежуточные версии и поэтапная сдача работ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_Toc224236571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38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58CE71" w14:textId="61F1BC91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2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6. Порядок контроля и приемки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_Toc224236572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F49A04" w14:textId="595D414C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3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6.1. Виды, состав, объем и методы испытаний ИС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_Toc224236573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C59660" w14:textId="1BFE8361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4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6.1.1. Виды испытаний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_Toc224236574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39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268B5B" w14:textId="728A35C7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5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6.1.2. Состав и объем испытаний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_Toc224236575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BD21E4" w14:textId="14E37CF5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6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6.1.3. Методы испытаний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_Toc224236576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43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C9D6CF" w14:textId="641001A4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7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6.2. Общие требования к приемке работ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_Toc224236577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45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4298C4" w14:textId="3BD7CB67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8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 Требования к составу и содержанию работ по подготовке ИС к вводу в действие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_Toc224236578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EB81AE" w14:textId="0B2FF713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79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7.1. Технические мероприятия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_Toc224236579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AA7F4" w14:textId="2C087701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0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7.2. Организационные мероприятия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_Toc224236580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6A413D" w14:textId="7792F466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1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7.2.1. Обучение персонала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_Toc224236581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46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5595E7" w14:textId="3D915532" w:rsidR="00AA573C" w:rsidRPr="00AA573C" w:rsidRDefault="00365869">
          <w:pPr>
            <w:pStyle w:val="3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2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7.2.2. Гарантийное обслуживание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_Toc224236582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47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64A977" w14:textId="18907E69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3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7.3. Услуги по технической поддержке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_Toc224236583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47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C61F50" w14:textId="3B710FE5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4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7.4. Услуги по постгарантийному обслуживанию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_Toc224236584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48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ABF4E3" w14:textId="5E2B6AD2" w:rsidR="00AA573C" w:rsidRPr="00AA573C" w:rsidRDefault="00365869">
          <w:pPr>
            <w:pStyle w:val="1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5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8. Требования к документированию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_Toc224236585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50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DE847B" w14:textId="1BFA02F2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6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8.1. Перечень подлежащих разработке документов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_Toc224236586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50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8D1842" w14:textId="555410CE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7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8.2. Требования к носителям информации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_Toc224236587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50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E870F2" w14:textId="0954B447" w:rsidR="00AA573C" w:rsidRPr="00AA573C" w:rsidRDefault="00365869">
          <w:pPr>
            <w:pStyle w:val="21"/>
            <w:tabs>
              <w:tab w:val="right" w:leader="dot" w:pos="934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4236588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8.3. Дополнительные документы, требуемые Заказчику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_Toc224236588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41CD01" w14:textId="02716B6E" w:rsidR="00AA573C" w:rsidRDefault="00365869">
          <w:pPr>
            <w:pStyle w:val="21"/>
            <w:tabs>
              <w:tab w:val="right" w:leader="dot" w:pos="9347"/>
            </w:tabs>
            <w:rPr>
              <w:rFonts w:eastAsiaTheme="minorEastAsia"/>
              <w:noProof/>
              <w:lang w:eastAsia="ru-RU"/>
            </w:rPr>
          </w:pPr>
          <w:hyperlink w:anchor="_Toc224236589" w:history="1">
            <w:r w:rsidR="00AA573C" w:rsidRPr="00AA573C">
              <w:rPr>
                <w:rStyle w:val="af6"/>
                <w:rFonts w:ascii="Times New Roman" w:hAnsi="Times New Roman" w:cs="Times New Roman"/>
                <w:noProof/>
                <w:sz w:val="24"/>
                <w:szCs w:val="24"/>
              </w:rPr>
              <w:t>8.4. Требования к документированию при отсутствии государственных стандартов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_Toc224236589 \h </w:instrTex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51</w:t>
            </w:r>
            <w:r w:rsidR="00AA573C" w:rsidRPr="00AA573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41B16C" w14:textId="1B385CCC" w:rsidR="00C2411A" w:rsidRDefault="00C2411A">
          <w:r>
            <w:rPr>
              <w:b/>
              <w:bCs/>
            </w:rPr>
            <w:fldChar w:fldCharType="end"/>
          </w:r>
        </w:p>
      </w:sdtContent>
    </w:sdt>
    <w:p w14:paraId="5F2065C5" w14:textId="78ED2F93" w:rsidR="00C2411A" w:rsidRDefault="00C2411A">
      <w:pP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 w:type="page"/>
      </w:r>
    </w:p>
    <w:p w14:paraId="1C1A93F7" w14:textId="49B27ADE" w:rsidR="005753E4" w:rsidRPr="005753E4" w:rsidRDefault="005753E4" w:rsidP="005753E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" w:name="_Toc224236535"/>
      <w:r w:rsidRPr="005753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1. Общие сведения</w:t>
      </w:r>
      <w:bookmarkEnd w:id="1"/>
    </w:p>
    <w:p w14:paraId="42AB3AFB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2" w:name="_Toc224236536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1.1. 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</w:t>
      </w:r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аименование 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ИС </w:t>
      </w:r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 е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</w:t>
      </w:r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условное обозначение</w:t>
      </w:r>
      <w:bookmarkEnd w:id="2"/>
    </w:p>
    <w:p w14:paraId="3E2B274F" w14:textId="77777777" w:rsidR="00B4107A" w:rsidRDefault="005753E4" w:rsidP="00B41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Полное наименование системы:</w:t>
      </w:r>
      <w:r w:rsidR="00B4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E027744" w14:textId="01765540" w:rsidR="005753E4" w:rsidRPr="005753E4" w:rsidRDefault="006F7B2A" w:rsidP="00B41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753E4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нформационная система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Корпоративное х</w:t>
      </w:r>
      <w:r w:rsidR="005753E4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ранилище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(КХД/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DWH</w:t>
      </w:r>
      <w:r w:rsidRPr="006F7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753E4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аналитическая платформа </w:t>
      </w:r>
      <w:r w:rsidRPr="006F7B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</w:t>
      </w:r>
      <w:r w:rsidRPr="006F7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753E4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автоматизации отчетности» </w:t>
      </w:r>
      <w:r w:rsidR="00CD3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компании </w:t>
      </w:r>
      <w:r w:rsidR="00CD3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ООО </w:t>
      </w:r>
      <w:r w:rsidR="00CD369B" w:rsidRPr="006F7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</w:t>
      </w:r>
      <w:r w:rsidR="00CD369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UMS</w:t>
      </w:r>
      <w:r w:rsidR="00CD3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” </w:t>
      </w:r>
      <w:r w:rsidR="00CD369B"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CD3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53E4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мобильного оператора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MobiUz</w:t>
      </w:r>
      <w:proofErr w:type="spellEnd"/>
      <w:r w:rsidR="00CD3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369B"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</w:t>
      </w:r>
      <w:r w:rsidR="00AA57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</w:t>
      </w:r>
      <w:r w:rsidR="00CD369B"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14:paraId="7FA63B80" w14:textId="3C38D915" w:rsidR="005753E4" w:rsidRPr="005753E4" w:rsidRDefault="005753E4" w:rsidP="00B410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Система предназначена для консолидации данных из основных </w:t>
      </w:r>
      <w:r w:rsidR="00B410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информационно-операционных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оператора связи, для автоматизации формирования управленческой, аналитической и регламентированной отчётности для подразделений про</w:t>
      </w:r>
      <w:r w:rsidR="006F7B2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даж, маркетинга, финансов, HR,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блока</w:t>
      </w:r>
      <w:r w:rsidR="006F7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458880" w14:textId="77777777" w:rsidR="005753E4" w:rsidRPr="006F7B2A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Условное обозначение системы: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7B2A" w:rsidRPr="006F7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 </w:t>
      </w:r>
      <w:r w:rsidR="006F7B2A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DWH</w:t>
      </w:r>
      <w:r w:rsidR="006F7B2A" w:rsidRPr="006F7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="006F7B2A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</w:t>
      </w:r>
    </w:p>
    <w:p w14:paraId="56603425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3" w:name="_Toc224236537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1.2. Наименование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реквизиты </w:t>
      </w:r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заказчика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/разработчика</w:t>
      </w:r>
      <w:bookmarkEnd w:id="3"/>
    </w:p>
    <w:p w14:paraId="05E70747" w14:textId="77777777" w:rsidR="00113702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ООО «“</w:t>
      </w:r>
      <w:proofErr w:type="spellStart"/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Universal</w:t>
      </w:r>
      <w:proofErr w:type="spellEnd"/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Mobile</w:t>
      </w:r>
      <w:proofErr w:type="spellEnd"/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Systems</w:t>
      </w:r>
      <w:proofErr w:type="spellEnd"/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(ООО «</w:t>
      </w:r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UMS</w:t>
      </w:r>
      <w:r w:rsidR="00113702" w:rsidRPr="00113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»)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Юридический адрес: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Узбекистан, г. Ташкент, ул. Амира </w:t>
      </w:r>
      <w:proofErr w:type="spellStart"/>
      <w:r w:rsidR="001137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Темура</w:t>
      </w:r>
      <w:proofErr w:type="spellEnd"/>
      <w:r w:rsidR="00113702">
        <w:rPr>
          <w:rFonts w:ascii="Times New Roman" w:eastAsia="Times New Roman" w:hAnsi="Times New Roman" w:cs="Times New Roman"/>
          <w:sz w:val="24"/>
          <w:szCs w:val="24"/>
          <w:lang w:eastAsia="ru-RU"/>
        </w:rPr>
        <w:t>, 24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Контактный телефон: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702" w:rsidRPr="00113702">
        <w:rPr>
          <w:rFonts w:ascii="Times New Roman" w:eastAsia="Times New Roman" w:hAnsi="Times New Roman" w:cs="Times New Roman"/>
          <w:sz w:val="24"/>
          <w:szCs w:val="24"/>
          <w:lang w:eastAsia="ru-RU"/>
        </w:rPr>
        <w:t>(+998) 97 130 09 09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Электронная почта: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702" w:rsidRPr="00113702">
        <w:rPr>
          <w:rFonts w:ascii="Times New Roman" w:eastAsia="Times New Roman" w:hAnsi="Times New Roman" w:cs="Times New Roman"/>
          <w:sz w:val="24"/>
          <w:szCs w:val="24"/>
          <w:lang w:eastAsia="ru-RU"/>
        </w:rPr>
        <w:t>info@mobi.uz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F4F6539" w14:textId="4F7434DE" w:rsidR="005753E4" w:rsidRPr="00113702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 / </w:t>
      </w:r>
      <w:r w:rsidR="00645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</w:t>
      </w:r>
      <w:r w:rsidRPr="005753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45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</w:t>
      </w:r>
      <w:r w:rsidR="00422670" w:rsidRPr="004226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разработки ИС будет определён по результатам последующей закупочной процедуры. Настоящий документ распространяется в рамках процедуры RFI с целью сбора информации от потенциальных поставщиков.</w:t>
      </w:r>
    </w:p>
    <w:p w14:paraId="6055431C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4" w:name="_Toc224236538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1.3. 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Перечень документов</w:t>
      </w:r>
      <w:bookmarkEnd w:id="4"/>
    </w:p>
    <w:p w14:paraId="41FC7FEF" w14:textId="2F46CB18" w:rsid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внедрение ИС </w:t>
      </w:r>
      <w:r w:rsidR="00B4107A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DWH</w:t>
      </w:r>
      <w:r w:rsidR="00B4107A" w:rsidRPr="006F7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="00B4107A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</w:t>
      </w:r>
      <w:r w:rsidR="00B4107A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 основании следующих документов:</w:t>
      </w:r>
    </w:p>
    <w:p w14:paraId="0EC4C9D8" w14:textId="77777777" w:rsidR="00F81772" w:rsidRPr="00F81772" w:rsidRDefault="00F81772" w:rsidP="00F81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Нормативно-правовые акты Республики Узбекистан</w:t>
      </w:r>
    </w:p>
    <w:p w14:paraId="2E802B07" w14:textId="77777777" w:rsidR="00F81772" w:rsidRDefault="00F81772" w:rsidP="00E169D9">
      <w:pPr>
        <w:pStyle w:val="a3"/>
        <w:numPr>
          <w:ilvl w:val="0"/>
          <w:numId w:val="26"/>
        </w:numPr>
      </w:pPr>
      <w:r>
        <w:t>Закон Республики Узбекистан «Об информатизации».</w:t>
      </w:r>
    </w:p>
    <w:p w14:paraId="05FF70EE" w14:textId="77777777" w:rsidR="00F81772" w:rsidRDefault="00F81772" w:rsidP="00E169D9">
      <w:pPr>
        <w:pStyle w:val="a3"/>
        <w:numPr>
          <w:ilvl w:val="0"/>
          <w:numId w:val="26"/>
        </w:numPr>
      </w:pPr>
      <w:r>
        <w:t>Закон Республики Узбекистан «О защите персональных данных».</w:t>
      </w:r>
    </w:p>
    <w:p w14:paraId="339C1595" w14:textId="77777777" w:rsidR="00F81772" w:rsidRDefault="00F81772" w:rsidP="00E169D9">
      <w:pPr>
        <w:pStyle w:val="a3"/>
        <w:numPr>
          <w:ilvl w:val="0"/>
          <w:numId w:val="26"/>
        </w:numPr>
      </w:pPr>
      <w:r>
        <w:t>Закон Республики Узбекистан «О связи».</w:t>
      </w:r>
    </w:p>
    <w:p w14:paraId="05F4B4AC" w14:textId="77777777" w:rsidR="00F81772" w:rsidRDefault="00F81772" w:rsidP="00E169D9">
      <w:pPr>
        <w:pStyle w:val="a3"/>
        <w:numPr>
          <w:ilvl w:val="0"/>
          <w:numId w:val="26"/>
        </w:numPr>
      </w:pPr>
      <w:r>
        <w:t>Закон Республики Узбекистан «О статистике».</w:t>
      </w:r>
    </w:p>
    <w:p w14:paraId="17C3DF29" w14:textId="77777777" w:rsidR="00F81772" w:rsidRDefault="00F81772" w:rsidP="00E169D9">
      <w:pPr>
        <w:pStyle w:val="a3"/>
        <w:numPr>
          <w:ilvl w:val="0"/>
          <w:numId w:val="26"/>
        </w:numPr>
      </w:pPr>
      <w:r>
        <w:t>Закон Республики Узбекистан «Об электронной коммерции».</w:t>
      </w:r>
    </w:p>
    <w:p w14:paraId="5054F5F8" w14:textId="77777777" w:rsidR="00F81772" w:rsidRPr="00F81772" w:rsidRDefault="00F81772" w:rsidP="00F81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Отраслевые нормативные документы</w:t>
      </w:r>
    </w:p>
    <w:p w14:paraId="666D0F45" w14:textId="77777777" w:rsidR="00F81772" w:rsidRDefault="00F81772" w:rsidP="00E169D9">
      <w:pPr>
        <w:pStyle w:val="a3"/>
        <w:numPr>
          <w:ilvl w:val="0"/>
          <w:numId w:val="24"/>
        </w:numPr>
      </w:pPr>
      <w:r>
        <w:t>Положение о порядке использования сетей и средств телекоммуникаций.</w:t>
      </w:r>
    </w:p>
    <w:p w14:paraId="00EFC4A7" w14:textId="77777777" w:rsidR="00F81772" w:rsidRDefault="00F81772" w:rsidP="00E169D9">
      <w:pPr>
        <w:pStyle w:val="a3"/>
        <w:numPr>
          <w:ilvl w:val="0"/>
          <w:numId w:val="24"/>
        </w:numPr>
      </w:pPr>
      <w:r>
        <w:lastRenderedPageBreak/>
        <w:t>Положение о порядке присоединения сетей телекоммуникаций.</w:t>
      </w:r>
    </w:p>
    <w:p w14:paraId="0957F471" w14:textId="77777777" w:rsidR="00F81772" w:rsidRDefault="00F81772" w:rsidP="00E169D9">
      <w:pPr>
        <w:pStyle w:val="a3"/>
        <w:numPr>
          <w:ilvl w:val="0"/>
          <w:numId w:val="24"/>
        </w:numPr>
      </w:pPr>
      <w:r>
        <w:t>Положение о порядке использования радиочастотного спектра.</w:t>
      </w:r>
    </w:p>
    <w:p w14:paraId="0E494841" w14:textId="77777777" w:rsidR="00F81772" w:rsidRDefault="00F81772" w:rsidP="00E169D9">
      <w:pPr>
        <w:pStyle w:val="a3"/>
        <w:numPr>
          <w:ilvl w:val="0"/>
          <w:numId w:val="24"/>
        </w:numPr>
      </w:pPr>
      <w:r>
        <w:t>Правила оказания услуг передачи данных и доступа в сеть Интернет.</w:t>
      </w:r>
    </w:p>
    <w:p w14:paraId="2C65A33E" w14:textId="77777777" w:rsidR="00F81772" w:rsidRPr="00F81772" w:rsidRDefault="00F81772" w:rsidP="00F81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Внутренние документы Заказчика</w:t>
      </w:r>
    </w:p>
    <w:p w14:paraId="52345781" w14:textId="77777777" w:rsidR="00F81772" w:rsidRDefault="00F81772" w:rsidP="00E169D9">
      <w:pPr>
        <w:pStyle w:val="a3"/>
        <w:numPr>
          <w:ilvl w:val="0"/>
          <w:numId w:val="25"/>
        </w:numPr>
      </w:pPr>
      <w:r>
        <w:t xml:space="preserve">Регламенты документооборота и взаимодействия информационных систем </w:t>
      </w:r>
      <w:r>
        <w:rPr>
          <w:rStyle w:val="a4"/>
        </w:rPr>
        <w:t>ООО «UMS»</w:t>
      </w:r>
      <w:r>
        <w:t>.</w:t>
      </w:r>
    </w:p>
    <w:p w14:paraId="3D0DC71E" w14:textId="77777777" w:rsidR="00F81772" w:rsidRDefault="00F81772" w:rsidP="00E169D9">
      <w:pPr>
        <w:pStyle w:val="a3"/>
        <w:numPr>
          <w:ilvl w:val="0"/>
          <w:numId w:val="25"/>
        </w:numPr>
      </w:pPr>
      <w:r>
        <w:t>Инструкции и порядки учёта телекоммуникационных услуг.</w:t>
      </w:r>
    </w:p>
    <w:p w14:paraId="549CA490" w14:textId="77777777" w:rsidR="00F81772" w:rsidRDefault="00F81772" w:rsidP="00E169D9">
      <w:pPr>
        <w:pStyle w:val="a3"/>
        <w:numPr>
          <w:ilvl w:val="0"/>
          <w:numId w:val="25"/>
        </w:numPr>
      </w:pPr>
      <w:r>
        <w:t>Регламенты эксплуатации технических и информационных систем.</w:t>
      </w:r>
    </w:p>
    <w:p w14:paraId="1861F9EA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может быть дополнен Заказчиком в процессе согласования ТЗ.</w:t>
      </w:r>
    </w:p>
    <w:p w14:paraId="52368885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5" w:name="_Toc224236539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1.4. 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Плановые сроки</w:t>
      </w:r>
      <w:bookmarkEnd w:id="5"/>
    </w:p>
    <w:p w14:paraId="11204810" w14:textId="06F76BF6" w:rsidR="00180EA0" w:rsidRPr="00180EA0" w:rsidRDefault="00422670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26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Ориентировочные сроки реализации проекта по созданию ИС</w:t>
      </w:r>
      <w:r w:rsidR="00180EA0" w:rsidRPr="00180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1E794DF4" w14:textId="15C31DDD" w:rsidR="005753E4" w:rsidRPr="00180EA0" w:rsidRDefault="005753E4" w:rsidP="00180EA0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 работ: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0B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</w:t>
      </w:r>
      <w:r w:rsid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 w:rsidR="006040B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Окончание работ: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B3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</w:t>
      </w:r>
      <w:r w:rsid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, 2026 г.</w:t>
      </w:r>
    </w:p>
    <w:p w14:paraId="2EB04FB3" w14:textId="5F199E27" w:rsidR="005753E4" w:rsidRPr="005753E4" w:rsidRDefault="00422670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67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сроки являются предварительными и могут быть уточнены по результатам последующей закупочной процедуры и согласования условий реализации проекта.</w:t>
      </w:r>
    </w:p>
    <w:p w14:paraId="1EEC4451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6" w:name="_Toc224236540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1.5. Порядок оформл</w:t>
      </w:r>
      <w:r w:rsidR="00AD1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ения и предъявления результатов</w:t>
      </w:r>
      <w:bookmarkEnd w:id="6"/>
    </w:p>
    <w:p w14:paraId="69058F78" w14:textId="77777777" w:rsidR="00180EA0" w:rsidRPr="00180EA0" w:rsidRDefault="00180EA0" w:rsidP="00180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оформления и предъявления результатов работ по созданию ИС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DWH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/BI устанавливается следующим образом:</w:t>
      </w:r>
    </w:p>
    <w:p w14:paraId="155DE9B4" w14:textId="4E176E82" w:rsidR="00180EA0" w:rsidRPr="00180EA0" w:rsidRDefault="00180EA0" w:rsidP="00E169D9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Приёмка результатов работ осуществляется поэтапно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календарным планом, приведённым в разделе 5 настоящего Технического задания.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итогам каждого этапа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Заказчику результаты работ и комплект документации, предусмотренной </w:t>
      </w:r>
      <w:proofErr w:type="spellStart"/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O‘z</w:t>
      </w:r>
      <w:proofErr w:type="spellEnd"/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DSt</w:t>
      </w:r>
      <w:proofErr w:type="spellEnd"/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иными нормативными документами, действующими на территории Республики Узбекистан.</w:t>
      </w:r>
    </w:p>
    <w:p w14:paraId="4EDB6293" w14:textId="77777777" w:rsidR="00180EA0" w:rsidRPr="00180EA0" w:rsidRDefault="00180EA0" w:rsidP="00E169D9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в установленном порядке </w:t>
      </w: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создать Приёмочную комиссию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ответственную за рассмотрение и принятие результатов работ. Приёмочная комиссия оформляется приказом Заказчика.</w:t>
      </w:r>
    </w:p>
    <w:p w14:paraId="5161867B" w14:textId="745A7690" w:rsidR="00180EA0" w:rsidRPr="00180EA0" w:rsidRDefault="00645FDA" w:rsidP="00E169D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180EA0"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Приёмочной комиссии:</w:t>
      </w:r>
    </w:p>
    <w:p w14:paraId="2570F7CC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выполненных работ;</w:t>
      </w:r>
    </w:p>
    <w:p w14:paraId="79DF2226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документации по этапу;</w:t>
      </w:r>
    </w:p>
    <w:p w14:paraId="002E123B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испытаний;</w:t>
      </w:r>
    </w:p>
    <w:p w14:paraId="027E0FD1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устранения выявленных замечаний (при наличии).</w:t>
      </w:r>
    </w:p>
    <w:p w14:paraId="3931891D" w14:textId="77777777" w:rsidR="00180EA0" w:rsidRPr="00180EA0" w:rsidRDefault="00180EA0" w:rsidP="00E169D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завершению каждого этапа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двусторонний акт выполненных работ.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Заказчик обязан подписать акт либо предоставить мотивированный письменный отказ в течение </w:t>
      </w: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рабочих дней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акта.</w:t>
      </w:r>
    </w:p>
    <w:p w14:paraId="3C65EAA0" w14:textId="77777777" w:rsidR="00180EA0" w:rsidRPr="00180EA0" w:rsidRDefault="00180EA0" w:rsidP="00E169D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сдачи–приёмки работ считается дата подписания акта Приёмочной комиссией либо уполномоченным лицом Заказчика.</w:t>
      </w:r>
    </w:p>
    <w:p w14:paraId="2CE6D285" w14:textId="47EC76C4" w:rsidR="00180EA0" w:rsidRPr="00180EA0" w:rsidRDefault="00180EA0" w:rsidP="00E169D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окончании всех работ по проекту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Заказчику:</w:t>
      </w:r>
    </w:p>
    <w:p w14:paraId="2E26FC5A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эксплуатационной документации;</w:t>
      </w:r>
    </w:p>
    <w:p w14:paraId="28ABDFD7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программные модули системы;</w:t>
      </w:r>
    </w:p>
    <w:p w14:paraId="64B6F818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 о проведённых испытаниях;</w:t>
      </w:r>
    </w:p>
    <w:p w14:paraId="5A58AB60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выполненных работ;</w:t>
      </w:r>
    </w:p>
    <w:p w14:paraId="16B368FB" w14:textId="77777777" w:rsidR="00180EA0" w:rsidRPr="00180EA0" w:rsidRDefault="00180EA0" w:rsidP="00E169D9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ввода системы в эксплуатацию.</w:t>
      </w:r>
    </w:p>
    <w:p w14:paraId="7BCF1642" w14:textId="77777777" w:rsidR="00180EA0" w:rsidRPr="00180EA0" w:rsidRDefault="00180EA0" w:rsidP="00E169D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результатов работ включает следующие шаги:</w:t>
      </w:r>
    </w:p>
    <w:p w14:paraId="5295E134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Технического задания;</w:t>
      </w:r>
    </w:p>
    <w:p w14:paraId="5AED7236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и утверждение Технического задания в установленном порядке;</w:t>
      </w:r>
    </w:p>
    <w:p w14:paraId="62437827" w14:textId="2C85EC80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проектных и технических работ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6557A5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и адаптацию программного обеспечения;</w:t>
      </w:r>
    </w:p>
    <w:p w14:paraId="37E028DD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тестирования и устранение выявленных замечаний;</w:t>
      </w:r>
    </w:p>
    <w:p w14:paraId="2D8C6A8C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и передачу эксплуатационной документации;</w:t>
      </w:r>
    </w:p>
    <w:p w14:paraId="7EE0428A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обучения пользователей и администраторов;</w:t>
      </w:r>
    </w:p>
    <w:p w14:paraId="7C65A57C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опытную эксплуатацию;</w:t>
      </w:r>
    </w:p>
    <w:p w14:paraId="628A81E7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 акта выполненных работ;</w:t>
      </w:r>
    </w:p>
    <w:p w14:paraId="76A65E7F" w14:textId="77777777" w:rsidR="00180EA0" w:rsidRPr="00180EA0" w:rsidRDefault="00180EA0" w:rsidP="00E169D9">
      <w:pPr>
        <w:numPr>
          <w:ilvl w:val="1"/>
          <w:numId w:val="28"/>
        </w:numPr>
        <w:spacing w:before="100" w:beforeAutospacing="1" w:after="100" w:afterAutospacing="1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EA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системы в промышленную эксплуатацию.</w:t>
      </w:r>
    </w:p>
    <w:p w14:paraId="67841755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018FB" w14:textId="77777777" w:rsidR="005753E4" w:rsidRDefault="005753E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A4B2DC0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7" w:name="_Toc224236541"/>
      <w:r w:rsidRPr="005753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2. Назначение и цели создания ИС</w:t>
      </w:r>
      <w:bookmarkEnd w:id="7"/>
    </w:p>
    <w:p w14:paraId="7126ED0C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8" w:name="_Toc224236542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2.1. Назначение информационной системы</w:t>
      </w:r>
      <w:bookmarkEnd w:id="8"/>
    </w:p>
    <w:p w14:paraId="7D60DE71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</w:t>
      </w:r>
      <w:r w:rsidR="00CD3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ачением информационной системы </w:t>
      </w:r>
      <w:r w:rsidR="00CD369B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DWH</w:t>
      </w:r>
      <w:r w:rsidR="00CD369B" w:rsidRPr="006F7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="00CD369B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централизованной платформы для хранения, консолидации, управления и аналитической обработки данных, обеспечивающей автоматизацию формирования отчётности и поддержку принятия управленческих решений.</w:t>
      </w:r>
    </w:p>
    <w:p w14:paraId="08428346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система предназначена для использования в следующих сферах деятельности:</w:t>
      </w:r>
    </w:p>
    <w:p w14:paraId="7AB2CF65" w14:textId="77777777" w:rsidR="005753E4" w:rsidRPr="005753E4" w:rsidRDefault="005753E4" w:rsidP="00B064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коммерческими процессами (продажи, маркетинг);</w:t>
      </w:r>
    </w:p>
    <w:p w14:paraId="38CB5405" w14:textId="77777777" w:rsidR="005753E4" w:rsidRPr="005753E4" w:rsidRDefault="005753E4" w:rsidP="00B064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финансово-экономическими процессами и бюджетированием;</w:t>
      </w:r>
    </w:p>
    <w:p w14:paraId="6B63273E" w14:textId="77777777" w:rsidR="005753E4" w:rsidRPr="005753E4" w:rsidRDefault="005753E4" w:rsidP="00B064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аналитическое сопровождение процессов управления персоналом (HR);</w:t>
      </w:r>
    </w:p>
    <w:p w14:paraId="55E57726" w14:textId="77777777" w:rsidR="005753E4" w:rsidRPr="005753E4" w:rsidRDefault="005753E4" w:rsidP="00B064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и аналитика технических систем оператора связи;</w:t>
      </w:r>
    </w:p>
    <w:p w14:paraId="5F18CFEF" w14:textId="77777777" w:rsidR="005753E4" w:rsidRPr="005753E4" w:rsidRDefault="005753E4" w:rsidP="00B064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руководства компании достоверной и своевременной аналитической информацией.</w:t>
      </w:r>
    </w:p>
    <w:p w14:paraId="55EDE993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решаемые ИС:</w:t>
      </w:r>
    </w:p>
    <w:p w14:paraId="23269FDE" w14:textId="77777777" w:rsidR="005753E4" w:rsidRPr="005753E4" w:rsidRDefault="005753E4" w:rsidP="00B064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единого корпоративного хранилища данных (КХД) путём консолидации данных из </w:t>
      </w:r>
      <w:proofErr w:type="spellStart"/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биллинга</w:t>
      </w:r>
      <w:proofErr w:type="spellEnd"/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, CRM, ERP, HRM, OSS/BSS и других систем;</w:t>
      </w:r>
    </w:p>
    <w:p w14:paraId="1BCFDDF8" w14:textId="77777777" w:rsidR="005753E4" w:rsidRPr="005753E4" w:rsidRDefault="005753E4" w:rsidP="00B064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формирования регулярной, управленческой и операционной отчётности;</w:t>
      </w:r>
    </w:p>
    <w:p w14:paraId="1083302A" w14:textId="77777777" w:rsidR="005753E4" w:rsidRPr="005753E4" w:rsidRDefault="005753E4" w:rsidP="00B064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единого стандарта управления данными, включая качество данных, метаданные, классификацию и разграничение доступа;</w:t>
      </w:r>
    </w:p>
    <w:p w14:paraId="13DB7029" w14:textId="77777777" w:rsidR="005753E4" w:rsidRPr="005753E4" w:rsidRDefault="005753E4" w:rsidP="00B064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инструментов бизнес-аналитики (BI) для построения отчётов, визуализаций и аналитических панелей;</w:t>
      </w:r>
    </w:p>
    <w:p w14:paraId="646A9182" w14:textId="77777777" w:rsidR="005753E4" w:rsidRPr="005753E4" w:rsidRDefault="005753E4" w:rsidP="00B064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руководству и подразделениям компании аналитической информации для принятия решений.</w:t>
      </w:r>
    </w:p>
    <w:p w14:paraId="675D2667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автоматизации, на которых будет использоваться ИС:</w:t>
      </w:r>
    </w:p>
    <w:p w14:paraId="7B97391F" w14:textId="77777777" w:rsidR="005753E4" w:rsidRPr="005753E4" w:rsidRDefault="005753E4" w:rsidP="00B064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 подразделения;</w:t>
      </w:r>
    </w:p>
    <w:p w14:paraId="73775631" w14:textId="77777777" w:rsidR="005753E4" w:rsidRPr="005753E4" w:rsidRDefault="005753E4" w:rsidP="00B064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финансово-экономический блок;</w:t>
      </w:r>
    </w:p>
    <w:p w14:paraId="4432806C" w14:textId="77777777" w:rsidR="005753E4" w:rsidRPr="005753E4" w:rsidRDefault="005753E4" w:rsidP="00B064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 по работе с персоналом;</w:t>
      </w:r>
    </w:p>
    <w:p w14:paraId="60759B5B" w14:textId="77777777" w:rsidR="005753E4" w:rsidRPr="005753E4" w:rsidRDefault="005753E4" w:rsidP="00B064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блок;</w:t>
      </w:r>
    </w:p>
    <w:p w14:paraId="1AD5D005" w14:textId="77777777" w:rsidR="005753E4" w:rsidRPr="005753E4" w:rsidRDefault="005753E4" w:rsidP="00B064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аналитические подразделения;</w:t>
      </w:r>
    </w:p>
    <w:p w14:paraId="179A211E" w14:textId="77777777" w:rsidR="005753E4" w:rsidRPr="005753E4" w:rsidRDefault="005753E4" w:rsidP="00B064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 и управленческие структуры компании.</w:t>
      </w:r>
    </w:p>
    <w:p w14:paraId="0EF53273" w14:textId="77777777" w:rsidR="005753E4" w:rsidRPr="005753E4" w:rsidRDefault="00365869" w:rsidP="005753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752B1C7">
          <v:rect id="_x0000_i1025" style="width:0;height:1.5pt" o:hralign="center" o:hrstd="t" o:hr="t" fillcolor="#a0a0a0" stroked="f"/>
        </w:pict>
      </w:r>
    </w:p>
    <w:p w14:paraId="6F9D223E" w14:textId="77777777" w:rsidR="005753E4" w:rsidRPr="005753E4" w:rsidRDefault="005753E4" w:rsidP="005753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9" w:name="_Toc224236543"/>
      <w:r w:rsidRPr="005753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2.2. Цели создания информационной системы</w:t>
      </w:r>
      <w:bookmarkEnd w:id="9"/>
    </w:p>
    <w:p w14:paraId="7A3794C3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создания </w:t>
      </w:r>
      <w:r w:rsidR="00CD369B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DWH</w:t>
      </w:r>
      <w:r w:rsidR="00CD369B" w:rsidRPr="006F7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="00CD369B" w:rsidRPr="006F7B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</w:t>
      </w:r>
      <w:r w:rsidR="00CD369B"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достижение измеримых количественных и качественных результатов, обеспечивающих повышение эффективности процессов управления данными и отчетностью в</w:t>
      </w:r>
      <w:r w:rsidR="00CD3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компании</w:t>
      </w: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D369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MobiUz</w:t>
      </w:r>
      <w:proofErr w:type="spellEnd"/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5300F0" w14:textId="77777777" w:rsidR="005753E4" w:rsidRPr="005753E4" w:rsidRDefault="005753E4" w:rsidP="005753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цели:</w:t>
      </w:r>
    </w:p>
    <w:p w14:paraId="2857DA05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Повышение эффективности принятия решений путем интеграции, консолидации данных из различных источников.</w:t>
      </w:r>
    </w:p>
    <w:p w14:paraId="4D53BBB2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Улучшение качества отчетности и аналитики, включая создание комплексных отчетов и проведение глубокого анализа данных.</w:t>
      </w:r>
    </w:p>
    <w:p w14:paraId="20547940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Оптимизация операционных процессов через выявление неэффективных процессов и узких мест.</w:t>
      </w:r>
    </w:p>
    <w:p w14:paraId="63BC6111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бизнес-гибкости за счет быстрой адаптации к изменениям в бизнес-среде.</w:t>
      </w:r>
    </w:p>
    <w:p w14:paraId="4CE4BAB1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Снижение затрат на хранение и обработку информации.</w:t>
      </w:r>
    </w:p>
    <w:p w14:paraId="7DDAF941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Поддержка стратегического планирования на основе анализа больших объемов данных.</w:t>
      </w:r>
    </w:p>
    <w:p w14:paraId="54993477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Улучшение качества обслуживания клиентов через более глубокое понимание их потребностей и поведения.</w:t>
      </w:r>
    </w:p>
    <w:p w14:paraId="147E8AD5" w14:textId="77777777" w:rsidR="00CD369B" w:rsidRPr="00CD369B" w:rsidRDefault="00CD369B" w:rsidP="00E169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требованиям регулятора по предоставлению данных.</w:t>
      </w:r>
    </w:p>
    <w:p w14:paraId="55A0B970" w14:textId="77777777" w:rsidR="00CD369B" w:rsidRPr="00CD369B" w:rsidRDefault="00CD369B" w:rsidP="00CD369B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 предусматривает внедрение современной системы хранения и обработки данных, включая настройку ETL-процессов, создание аналитических инструментов и интеграцию с существующими системами компании.</w:t>
      </w:r>
    </w:p>
    <w:p w14:paraId="11F6D009" w14:textId="65F19846" w:rsidR="006203AE" w:rsidRDefault="006203AE" w:rsidP="006203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результатами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роекта являются:</w:t>
      </w:r>
    </w:p>
    <w:p w14:paraId="006BAC7F" w14:textId="799B7502" w:rsidR="006076E9" w:rsidRPr="006076E9" w:rsidRDefault="006076E9" w:rsidP="00E169D9">
      <w:pPr>
        <w:pStyle w:val="a7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единой точки отчетности (</w:t>
      </w:r>
      <w:proofErr w:type="spellStart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Single</w:t>
      </w:r>
      <w:proofErr w:type="spellEnd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Truth</w:t>
      </w:r>
      <w:proofErr w:type="spellEnd"/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6076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формирования всех аналитических и управленческих отчетов на основе единого централизованного хранилища данных, что исключает расхождения в показателях между подразделениями, повышает достоверность данных и обеспечивает единство методологии расчётов KPI в масштабе всей организации.</w:t>
      </w:r>
    </w:p>
    <w:p w14:paraId="4497B4A6" w14:textId="77777777" w:rsidR="006203AE" w:rsidRPr="006203AE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Сформирование интегрированной единой базы данных по всем направлениям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FA13CF" w14:textId="77777777" w:rsidR="006203AE" w:rsidRPr="006203AE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едино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отчетности для быстрой дистрибуции отчетов и аналитики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сотрудников;  </w:t>
      </w:r>
    </w:p>
    <w:p w14:paraId="36D694F6" w14:textId="77777777" w:rsidR="006203AE" w:rsidRPr="006203AE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времени, затрачиваемое на информационно-аналитическую деятельность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1D7403" w14:textId="77777777" w:rsidR="006203AE" w:rsidRPr="006203AE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Сформирование единой методологии расчетов и оценки ключевых показателей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1F87E57" w14:textId="77777777" w:rsidR="006203AE" w:rsidRPr="006203AE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Автоматизация подготовки аналитической отчетности и </w:t>
      </w:r>
      <w:proofErr w:type="spellStart"/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дашбордов</w:t>
      </w:r>
      <w:proofErr w:type="spellEnd"/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513B4FB" w14:textId="77777777" w:rsidR="006203AE" w:rsidRPr="006203AE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Стандартизация процесса формировании аналитических отчетов;</w:t>
      </w:r>
    </w:p>
    <w:p w14:paraId="1012F82C" w14:textId="77777777" w:rsidR="005753E4" w:rsidRDefault="006203AE" w:rsidP="00E169D9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производительности операционных систем за счет отделения аналитических отчетности и улучшени</w:t>
      </w:r>
      <w:r w:rsidR="0075069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2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оперативности формирование аналитических отчетов.</w:t>
      </w:r>
    </w:p>
    <w:p w14:paraId="78CEDA0D" w14:textId="77777777" w:rsidR="006203AE" w:rsidRDefault="006203AE">
      <w:pPr>
        <w:rPr>
          <w:rStyle w:val="a4"/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</w:pPr>
      <w:r>
        <w:rPr>
          <w:rStyle w:val="a4"/>
          <w:b w:val="0"/>
          <w:bCs w:val="0"/>
        </w:rPr>
        <w:br w:type="page"/>
      </w:r>
    </w:p>
    <w:p w14:paraId="32901198" w14:textId="77777777" w:rsidR="005753E4" w:rsidRDefault="005753E4" w:rsidP="005753E4">
      <w:pPr>
        <w:pStyle w:val="1"/>
      </w:pPr>
      <w:bookmarkStart w:id="10" w:name="_Toc224236544"/>
      <w:r>
        <w:rPr>
          <w:rStyle w:val="a4"/>
          <w:b/>
          <w:bCs/>
        </w:rPr>
        <w:lastRenderedPageBreak/>
        <w:t>3. Характеристика объекта информатизации</w:t>
      </w:r>
      <w:bookmarkEnd w:id="10"/>
    </w:p>
    <w:p w14:paraId="5BFFCB36" w14:textId="77777777" w:rsidR="005753E4" w:rsidRDefault="005753E4" w:rsidP="005753E4">
      <w:pPr>
        <w:pStyle w:val="2"/>
      </w:pPr>
      <w:bookmarkStart w:id="11" w:name="_Toc224236545"/>
      <w:r>
        <w:rPr>
          <w:rStyle w:val="a4"/>
          <w:b/>
          <w:bCs/>
        </w:rPr>
        <w:t>3.1. Краткие сведения об объекте информатизации</w:t>
      </w:r>
      <w:bookmarkEnd w:id="11"/>
    </w:p>
    <w:p w14:paraId="7F23AC08" w14:textId="77777777" w:rsidR="005753E4" w:rsidRDefault="005753E4" w:rsidP="005753E4">
      <w:pPr>
        <w:pStyle w:val="a3"/>
      </w:pPr>
      <w:r>
        <w:t xml:space="preserve">Объектом информатизации является деятельность мобильного оператора связи </w:t>
      </w:r>
      <w:proofErr w:type="spellStart"/>
      <w:r w:rsidR="00523410">
        <w:rPr>
          <w:rStyle w:val="a4"/>
          <w:lang w:val="en-US"/>
        </w:rPr>
        <w:t>MobiUz</w:t>
      </w:r>
      <w:proofErr w:type="spellEnd"/>
      <w:r>
        <w:t>, включающая управление коммерческими, финансово-экономическими, техническими и административными процессами, формирование регулярной и оперативной отчётности, а также обеспечение аналитической поддержки управленческих решений.</w:t>
      </w:r>
    </w:p>
    <w:p w14:paraId="168BB1CF" w14:textId="77777777" w:rsidR="005753E4" w:rsidRDefault="005753E4" w:rsidP="005753E4">
      <w:pPr>
        <w:pStyle w:val="a3"/>
      </w:pPr>
      <w:r>
        <w:t>Текущее состояние объекта информатизации характеризуется следующими ключевыми особенностями:</w:t>
      </w:r>
    </w:p>
    <w:p w14:paraId="08311244" w14:textId="1D0ABD9F" w:rsidR="005753E4" w:rsidRDefault="005753E4" w:rsidP="00B06489">
      <w:pPr>
        <w:pStyle w:val="a3"/>
        <w:numPr>
          <w:ilvl w:val="0"/>
          <w:numId w:val="4"/>
        </w:numPr>
      </w:pPr>
      <w:r>
        <w:t xml:space="preserve">данные хранятся в разрозненных </w:t>
      </w:r>
      <w:r w:rsidR="00B4107A">
        <w:t>информационных</w:t>
      </w:r>
      <w:r>
        <w:t xml:space="preserve"> системах (CRM, ERP, OSS/BSS и др.);</w:t>
      </w:r>
    </w:p>
    <w:p w14:paraId="5D9679CB" w14:textId="77777777" w:rsidR="005753E4" w:rsidRDefault="005753E4" w:rsidP="00B06489">
      <w:pPr>
        <w:pStyle w:val="a3"/>
        <w:numPr>
          <w:ilvl w:val="0"/>
          <w:numId w:val="4"/>
        </w:numPr>
      </w:pPr>
      <w:r>
        <w:t>отсутствует единое корпоративное хранилище данных (КХД), обеспечивающее централизованную консолидацию;</w:t>
      </w:r>
    </w:p>
    <w:p w14:paraId="70CB3856" w14:textId="77777777" w:rsidR="005753E4" w:rsidRDefault="005753E4" w:rsidP="00B06489">
      <w:pPr>
        <w:pStyle w:val="a3"/>
        <w:numPr>
          <w:ilvl w:val="0"/>
          <w:numId w:val="4"/>
        </w:numPr>
      </w:pPr>
      <w:r>
        <w:t>формирование отчётности в значительной степени осуществляется вручную или с использованием разрозненных инструментов;</w:t>
      </w:r>
    </w:p>
    <w:p w14:paraId="3F3D220B" w14:textId="77777777" w:rsidR="005753E4" w:rsidRDefault="005753E4" w:rsidP="00B06489">
      <w:pPr>
        <w:pStyle w:val="a3"/>
        <w:numPr>
          <w:ilvl w:val="0"/>
          <w:numId w:val="4"/>
        </w:numPr>
      </w:pPr>
      <w:r>
        <w:t>часть отчётных данных дублируется в разных системах, что приводит к расхождениям и снижению доверия к данным;</w:t>
      </w:r>
    </w:p>
    <w:p w14:paraId="274FE1EE" w14:textId="77777777" w:rsidR="005753E4" w:rsidRDefault="005753E4" w:rsidP="00B06489">
      <w:pPr>
        <w:pStyle w:val="a3"/>
        <w:numPr>
          <w:ilvl w:val="0"/>
          <w:numId w:val="4"/>
        </w:numPr>
      </w:pPr>
      <w:r>
        <w:t>отсутствует единая система управления качеством данных, их корректностью, полнотой и актуальностью;</w:t>
      </w:r>
    </w:p>
    <w:p w14:paraId="3E9B2A72" w14:textId="77777777" w:rsidR="005753E4" w:rsidRDefault="005753E4" w:rsidP="00B06489">
      <w:pPr>
        <w:pStyle w:val="a3"/>
        <w:numPr>
          <w:ilvl w:val="0"/>
          <w:numId w:val="4"/>
        </w:numPr>
      </w:pPr>
      <w:r>
        <w:t>бизнес-подразделения используют неоднородные отчётные форматы и различные подходы к расчету показателей;</w:t>
      </w:r>
    </w:p>
    <w:p w14:paraId="61B84016" w14:textId="77777777" w:rsidR="005753E4" w:rsidRDefault="005753E4" w:rsidP="00B06489">
      <w:pPr>
        <w:pStyle w:val="a3"/>
        <w:numPr>
          <w:ilvl w:val="0"/>
          <w:numId w:val="4"/>
        </w:numPr>
      </w:pPr>
      <w:r>
        <w:t>текущие аналитические возможности ограничены функционалом отдельных систем и не позволяют формировать комплексную управленческую аналитику.</w:t>
      </w:r>
    </w:p>
    <w:p w14:paraId="747F82AD" w14:textId="77777777" w:rsidR="005753E4" w:rsidRPr="00AD1C75" w:rsidRDefault="005753E4" w:rsidP="00AD1C75">
      <w:pPr>
        <w:pStyle w:val="a3"/>
        <w:rPr>
          <w:b/>
        </w:rPr>
      </w:pPr>
      <w:r w:rsidRPr="00AD1C75">
        <w:rPr>
          <w:b/>
        </w:rPr>
        <w:t>Указываемые проблемы, требующие решения внедрением ИС:</w:t>
      </w:r>
    </w:p>
    <w:p w14:paraId="5AC51C42" w14:textId="77777777" w:rsidR="005753E4" w:rsidRDefault="005753E4" w:rsidP="00B06489">
      <w:pPr>
        <w:pStyle w:val="a3"/>
        <w:numPr>
          <w:ilvl w:val="0"/>
          <w:numId w:val="5"/>
        </w:numPr>
      </w:pPr>
      <w:r>
        <w:t>высокая трудоёмкость подготовки отчётности и низкая степень автоматизации;</w:t>
      </w:r>
    </w:p>
    <w:p w14:paraId="56DA0217" w14:textId="77777777" w:rsidR="005753E4" w:rsidRDefault="005753E4" w:rsidP="00B06489">
      <w:pPr>
        <w:pStyle w:val="a3"/>
        <w:numPr>
          <w:ilvl w:val="0"/>
          <w:numId w:val="5"/>
        </w:numPr>
      </w:pPr>
      <w:r>
        <w:t>отсутствие единого источника достоверных данных;</w:t>
      </w:r>
    </w:p>
    <w:p w14:paraId="048F1EB3" w14:textId="77777777" w:rsidR="005753E4" w:rsidRDefault="005753E4" w:rsidP="00B06489">
      <w:pPr>
        <w:pStyle w:val="a3"/>
        <w:numPr>
          <w:ilvl w:val="0"/>
          <w:numId w:val="5"/>
        </w:numPr>
      </w:pPr>
      <w:r>
        <w:t>необходимость сокращения времени анализа и принятия управленческих решений;</w:t>
      </w:r>
    </w:p>
    <w:p w14:paraId="0199738D" w14:textId="77777777" w:rsidR="005753E4" w:rsidRDefault="005753E4" w:rsidP="00B06489">
      <w:pPr>
        <w:pStyle w:val="a3"/>
        <w:numPr>
          <w:ilvl w:val="0"/>
          <w:numId w:val="5"/>
        </w:numPr>
      </w:pPr>
      <w:r>
        <w:t>недостаточная прозрачность бизнес-процессов и показателей;</w:t>
      </w:r>
    </w:p>
    <w:p w14:paraId="76F29660" w14:textId="77777777" w:rsidR="005753E4" w:rsidRDefault="005753E4" w:rsidP="00B06489">
      <w:pPr>
        <w:pStyle w:val="a3"/>
        <w:numPr>
          <w:ilvl w:val="0"/>
          <w:numId w:val="5"/>
        </w:numPr>
      </w:pPr>
      <w:r>
        <w:t xml:space="preserve">отсутствие инструментов для </w:t>
      </w:r>
      <w:proofErr w:type="spellStart"/>
      <w:r>
        <w:t>self-service</w:t>
      </w:r>
      <w:proofErr w:type="spellEnd"/>
      <w:r>
        <w:t xml:space="preserve"> аналитики;</w:t>
      </w:r>
    </w:p>
    <w:p w14:paraId="537FDCE2" w14:textId="77777777" w:rsidR="005753E4" w:rsidRDefault="005753E4" w:rsidP="00B06489">
      <w:pPr>
        <w:pStyle w:val="a3"/>
        <w:numPr>
          <w:ilvl w:val="0"/>
          <w:numId w:val="5"/>
        </w:numPr>
      </w:pPr>
      <w:r>
        <w:t>слабая интегрированность данных между ключевыми системами;</w:t>
      </w:r>
    </w:p>
    <w:p w14:paraId="6B49A0CB" w14:textId="77777777" w:rsidR="005753E4" w:rsidRDefault="005753E4" w:rsidP="00B06489">
      <w:pPr>
        <w:pStyle w:val="a3"/>
        <w:numPr>
          <w:ilvl w:val="0"/>
          <w:numId w:val="5"/>
        </w:numPr>
      </w:pPr>
      <w:r>
        <w:t>сложность поддержки и контроля качества данных;</w:t>
      </w:r>
    </w:p>
    <w:p w14:paraId="02AA6BA9" w14:textId="77777777" w:rsidR="005753E4" w:rsidRDefault="005753E4" w:rsidP="00B06489">
      <w:pPr>
        <w:pStyle w:val="a3"/>
        <w:numPr>
          <w:ilvl w:val="0"/>
          <w:numId w:val="5"/>
        </w:numPr>
      </w:pPr>
      <w:r>
        <w:t>высокие риски несоответствия показателей в отчётах различных подразделений.</w:t>
      </w:r>
    </w:p>
    <w:p w14:paraId="5EF0D2B0" w14:textId="77777777" w:rsidR="005753E4" w:rsidRPr="00AD1C75" w:rsidRDefault="005753E4" w:rsidP="00AD1C75">
      <w:pPr>
        <w:pStyle w:val="a3"/>
        <w:rPr>
          <w:b/>
        </w:rPr>
      </w:pPr>
      <w:r w:rsidRPr="00AD1C75">
        <w:rPr>
          <w:b/>
        </w:rPr>
        <w:t>Перечень существующих ИС, функционирующих в объекте информатизации:</w:t>
      </w:r>
    </w:p>
    <w:p w14:paraId="57CF8ECB" w14:textId="77777777" w:rsidR="005753E4" w:rsidRDefault="0075069C" w:rsidP="00B06489">
      <w:pPr>
        <w:pStyle w:val="a3"/>
        <w:numPr>
          <w:ilvl w:val="0"/>
          <w:numId w:val="6"/>
        </w:numPr>
      </w:pPr>
      <w:r>
        <w:rPr>
          <w:rStyle w:val="a4"/>
          <w:lang w:val="en-US"/>
        </w:rPr>
        <w:t>BSS</w:t>
      </w:r>
      <w:r w:rsidR="005753E4">
        <w:t xml:space="preserve"> — управление абонентской жизнью, тарификацией, начислением услуг.</w:t>
      </w:r>
    </w:p>
    <w:p w14:paraId="50A5DEF5" w14:textId="77777777" w:rsidR="005753E4" w:rsidRDefault="005753E4" w:rsidP="00B06489">
      <w:pPr>
        <w:pStyle w:val="a3"/>
        <w:numPr>
          <w:ilvl w:val="0"/>
          <w:numId w:val="6"/>
        </w:numPr>
      </w:pPr>
      <w:r>
        <w:rPr>
          <w:rStyle w:val="a4"/>
        </w:rPr>
        <w:t>CRM-система</w:t>
      </w:r>
      <w:r w:rsidR="0075069C" w:rsidRPr="0075069C">
        <w:rPr>
          <w:rStyle w:val="a4"/>
        </w:rPr>
        <w:t xml:space="preserve"> </w:t>
      </w:r>
      <w:r>
        <w:t>— управление клиентскими данными, продажами и обращениями.</w:t>
      </w:r>
    </w:p>
    <w:p w14:paraId="06673559" w14:textId="7D8D3C90" w:rsidR="0075069C" w:rsidRDefault="0075069C" w:rsidP="00B06489">
      <w:pPr>
        <w:pStyle w:val="a3"/>
        <w:numPr>
          <w:ilvl w:val="0"/>
          <w:numId w:val="6"/>
        </w:numPr>
      </w:pPr>
      <w:r>
        <w:rPr>
          <w:rStyle w:val="a4"/>
          <w:lang w:val="en-US"/>
        </w:rPr>
        <w:t>OSS</w:t>
      </w:r>
      <w:r w:rsidRPr="007C4E73">
        <w:rPr>
          <w:rStyle w:val="a4"/>
        </w:rPr>
        <w:t xml:space="preserve"> </w:t>
      </w:r>
      <w:r w:rsidRPr="0075069C">
        <w:t>-</w:t>
      </w:r>
      <w:r w:rsidRPr="007C4E73">
        <w:t xml:space="preserve"> </w:t>
      </w:r>
      <w:r w:rsidR="007C4E73" w:rsidRPr="007C4E73">
        <w:t xml:space="preserve"> </w:t>
      </w:r>
      <w:r w:rsidR="007C4E73">
        <w:t>обеспечивает выполнение отдельных операционно-технических задач.</w:t>
      </w:r>
    </w:p>
    <w:p w14:paraId="407650BA" w14:textId="77777777" w:rsidR="005753E4" w:rsidRDefault="005753E4" w:rsidP="00B06489">
      <w:pPr>
        <w:pStyle w:val="a3"/>
        <w:numPr>
          <w:ilvl w:val="0"/>
          <w:numId w:val="6"/>
        </w:numPr>
      </w:pPr>
      <w:r>
        <w:rPr>
          <w:rStyle w:val="a4"/>
        </w:rPr>
        <w:t xml:space="preserve">ERP-система </w:t>
      </w:r>
      <w:r w:rsidR="003D1B6F" w:rsidRPr="003D1B6F">
        <w:rPr>
          <w:rStyle w:val="a4"/>
        </w:rPr>
        <w:t>1</w:t>
      </w:r>
      <w:r w:rsidR="003D1B6F">
        <w:rPr>
          <w:rStyle w:val="a4"/>
          <w:lang w:val="en-US"/>
        </w:rPr>
        <w:t>C</w:t>
      </w:r>
      <w:r>
        <w:t xml:space="preserve"> — финансово-экономическая деятельность, бухгалтерский учет, бюджетирование.</w:t>
      </w:r>
    </w:p>
    <w:p w14:paraId="1603CEA8" w14:textId="77777777" w:rsidR="005753E4" w:rsidRDefault="005753E4" w:rsidP="00B06489">
      <w:pPr>
        <w:pStyle w:val="a3"/>
        <w:numPr>
          <w:ilvl w:val="0"/>
          <w:numId w:val="6"/>
        </w:numPr>
      </w:pPr>
      <w:r>
        <w:rPr>
          <w:rStyle w:val="a4"/>
        </w:rPr>
        <w:t xml:space="preserve">Маркетинговые платформы и дополнительные ИС </w:t>
      </w:r>
      <w:r>
        <w:t xml:space="preserve">— отчёты, кампании, </w:t>
      </w:r>
      <w:proofErr w:type="spellStart"/>
      <w:r>
        <w:t>аккаунтинг</w:t>
      </w:r>
      <w:proofErr w:type="spellEnd"/>
      <w:r>
        <w:t>.</w:t>
      </w:r>
    </w:p>
    <w:p w14:paraId="2B1BC9C4" w14:textId="77777777" w:rsidR="005753E4" w:rsidRDefault="005753E4" w:rsidP="00B06489">
      <w:pPr>
        <w:pStyle w:val="a3"/>
        <w:numPr>
          <w:ilvl w:val="0"/>
          <w:numId w:val="6"/>
        </w:numPr>
      </w:pPr>
      <w:r>
        <w:lastRenderedPageBreak/>
        <w:t xml:space="preserve">Отдельные самостоятельные отчётные решения и </w:t>
      </w:r>
      <w:proofErr w:type="spellStart"/>
      <w:r>
        <w:t>Excel</w:t>
      </w:r>
      <w:proofErr w:type="spellEnd"/>
      <w:r>
        <w:t>-модели, используемые бизнес-подразделениями.</w:t>
      </w:r>
    </w:p>
    <w:p w14:paraId="641829A9" w14:textId="77777777" w:rsidR="005753E4" w:rsidRDefault="005753E4" w:rsidP="005753E4">
      <w:pPr>
        <w:pStyle w:val="a3"/>
      </w:pPr>
      <w:r>
        <w:t>Указанный перечень может быть дополнен по результатам обследования на этапе «Анализ и проектирование».</w:t>
      </w:r>
    </w:p>
    <w:p w14:paraId="290FE040" w14:textId="77777777" w:rsidR="005753E4" w:rsidRDefault="005753E4" w:rsidP="005753E4">
      <w:pPr>
        <w:pStyle w:val="2"/>
      </w:pPr>
      <w:bookmarkStart w:id="12" w:name="_Toc224236546"/>
      <w:r>
        <w:rPr>
          <w:rStyle w:val="a4"/>
          <w:b/>
          <w:bCs/>
        </w:rPr>
        <w:t>3.2. Сведения об условиях эксплуатации объекта информатизации</w:t>
      </w:r>
      <w:bookmarkEnd w:id="12"/>
    </w:p>
    <w:p w14:paraId="611AD2A9" w14:textId="77777777" w:rsidR="005753E4" w:rsidRDefault="005753E4" w:rsidP="005753E4">
      <w:pPr>
        <w:pStyle w:val="a3"/>
      </w:pPr>
      <w:r>
        <w:t xml:space="preserve">Эксплуатация ИС </w:t>
      </w:r>
      <w:r w:rsidR="00C96216">
        <w:rPr>
          <w:lang w:val="en-US"/>
        </w:rPr>
        <w:t>DWH</w:t>
      </w:r>
      <w:r w:rsidR="00C96216" w:rsidRPr="00C96216">
        <w:t>/</w:t>
      </w:r>
      <w:r w:rsidR="00C96216">
        <w:rPr>
          <w:lang w:val="en-US"/>
        </w:rPr>
        <w:t>BI</w:t>
      </w:r>
      <w:r>
        <w:t xml:space="preserve"> предполагается в условиях стандартной серверной и офисной инфраструктуры</w:t>
      </w:r>
      <w:r w:rsidR="00C96216">
        <w:t xml:space="preserve"> Компании</w:t>
      </w:r>
      <w:r>
        <w:t>, а именно:</w:t>
      </w:r>
    </w:p>
    <w:p w14:paraId="5D108E4F" w14:textId="77777777" w:rsidR="005753E4" w:rsidRDefault="005753E4" w:rsidP="00B06489">
      <w:pPr>
        <w:pStyle w:val="a3"/>
        <w:numPr>
          <w:ilvl w:val="0"/>
          <w:numId w:val="7"/>
        </w:numPr>
      </w:pPr>
      <w:r>
        <w:t>размещение серверных компонентов системы в дата-центре;</w:t>
      </w:r>
    </w:p>
    <w:p w14:paraId="5F3062A3" w14:textId="77777777" w:rsidR="005753E4" w:rsidRDefault="005753E4" w:rsidP="00B06489">
      <w:pPr>
        <w:pStyle w:val="a3"/>
        <w:numPr>
          <w:ilvl w:val="0"/>
          <w:numId w:val="7"/>
        </w:numPr>
      </w:pPr>
      <w:r>
        <w:t>соблюдение требований к электропитанию, климат-контролю, сетевой инфраструктуре и бесперебойной работе вычислительных мощностей;</w:t>
      </w:r>
    </w:p>
    <w:p w14:paraId="5E44DD4E" w14:textId="77777777" w:rsidR="005753E4" w:rsidRDefault="005753E4" w:rsidP="00B06489">
      <w:pPr>
        <w:pStyle w:val="a3"/>
        <w:numPr>
          <w:ilvl w:val="0"/>
          <w:numId w:val="7"/>
        </w:numPr>
      </w:pPr>
      <w:r>
        <w:t>эксплуатация пользовательских BI-инструментов на рабочих станциях сотрудников через веб-браузер или специализированное ПО;</w:t>
      </w:r>
    </w:p>
    <w:p w14:paraId="12EAEE3A" w14:textId="77777777" w:rsidR="005753E4" w:rsidRDefault="005753E4" w:rsidP="00B06489">
      <w:pPr>
        <w:pStyle w:val="a3"/>
        <w:numPr>
          <w:ilvl w:val="0"/>
          <w:numId w:val="7"/>
        </w:numPr>
      </w:pPr>
      <w:r>
        <w:t>доступ к системе осуществляется через корпоративную сеть и/или VPN;</w:t>
      </w:r>
    </w:p>
    <w:p w14:paraId="59C1E855" w14:textId="77777777" w:rsidR="005753E4" w:rsidRDefault="005753E4" w:rsidP="00B06489">
      <w:pPr>
        <w:pStyle w:val="a3"/>
        <w:numPr>
          <w:ilvl w:val="0"/>
          <w:numId w:val="7"/>
        </w:numPr>
      </w:pPr>
      <w:r>
        <w:t>обеспечение уровней информационной безопасности в соответствии с внутренними политиками и нормативными документами Республики Узбекистан.</w:t>
      </w:r>
    </w:p>
    <w:p w14:paraId="7EFAE6BB" w14:textId="77777777" w:rsidR="005753E4" w:rsidRDefault="005753E4" w:rsidP="005753E4">
      <w:pPr>
        <w:pStyle w:val="a3"/>
      </w:pPr>
      <w:r>
        <w:t>Работоспособность ИС не зависит от факторов внешней среды, за исключением:</w:t>
      </w:r>
    </w:p>
    <w:p w14:paraId="7A729CAD" w14:textId="77777777" w:rsidR="005753E4" w:rsidRDefault="005753E4" w:rsidP="00B06489">
      <w:pPr>
        <w:pStyle w:val="a3"/>
        <w:numPr>
          <w:ilvl w:val="0"/>
          <w:numId w:val="8"/>
        </w:numPr>
      </w:pPr>
      <w:r>
        <w:t>доступности корпоративной сети и дата-центра;</w:t>
      </w:r>
    </w:p>
    <w:p w14:paraId="19F185B9" w14:textId="77777777" w:rsidR="005753E4" w:rsidRDefault="005753E4" w:rsidP="00B06489">
      <w:pPr>
        <w:pStyle w:val="a3"/>
        <w:numPr>
          <w:ilvl w:val="0"/>
          <w:numId w:val="8"/>
        </w:numPr>
      </w:pPr>
      <w:r>
        <w:t>корректной работы систем хранения данных и вычислительных ресурсов;</w:t>
      </w:r>
    </w:p>
    <w:p w14:paraId="61A3BAD5" w14:textId="77777777" w:rsidR="005753E4" w:rsidRDefault="005753E4" w:rsidP="00B06489">
      <w:pPr>
        <w:pStyle w:val="a3"/>
        <w:numPr>
          <w:ilvl w:val="0"/>
          <w:numId w:val="8"/>
        </w:numPr>
      </w:pPr>
      <w:r>
        <w:t>соблюдения стандартных условий эксплуатации серверного оборудования.</w:t>
      </w:r>
    </w:p>
    <w:p w14:paraId="61437929" w14:textId="77777777" w:rsidR="005753E4" w:rsidRDefault="005753E4" w:rsidP="005753E4">
      <w:pPr>
        <w:pStyle w:val="a3"/>
      </w:pPr>
      <w:r>
        <w:t>При необходимости</w:t>
      </w:r>
      <w:r w:rsidRPr="005753E4">
        <w:t xml:space="preserve">, </w:t>
      </w:r>
      <w:r>
        <w:t>раздел может быть расширен по данным обследования инфраструктуры Заказчика.</w:t>
      </w:r>
    </w:p>
    <w:p w14:paraId="748BF66E" w14:textId="77777777" w:rsidR="007941B2" w:rsidRDefault="007941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879C050" w14:textId="1F3C9AAB" w:rsidR="008743E7" w:rsidRDefault="008743E7" w:rsidP="008743E7">
      <w:pPr>
        <w:pStyle w:val="1"/>
        <w:rPr>
          <w:rStyle w:val="a4"/>
          <w:b/>
          <w:bCs/>
        </w:rPr>
      </w:pPr>
      <w:bookmarkStart w:id="13" w:name="_Toc224236547"/>
      <w:r>
        <w:rPr>
          <w:rStyle w:val="a4"/>
          <w:b/>
          <w:bCs/>
        </w:rPr>
        <w:lastRenderedPageBreak/>
        <w:t>4. Требования к ИС</w:t>
      </w:r>
      <w:bookmarkEnd w:id="13"/>
    </w:p>
    <w:p w14:paraId="75C3DC41" w14:textId="62DA3BE1" w:rsidR="00CA0D9B" w:rsidRPr="00CA0D9B" w:rsidRDefault="00CA0D9B" w:rsidP="00CA0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настоящего раздела подлежат обязательному отражению в Матрице соответствия (</w:t>
      </w:r>
      <w:proofErr w:type="spellStart"/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Statement</w:t>
      </w:r>
      <w:proofErr w:type="spellEnd"/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Compliance</w:t>
      </w:r>
      <w:proofErr w:type="spellEnd"/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оформляемой по форме, установленной в документе «Приложение 1. SOC ТЗ Требования к ИС</w:t>
      </w:r>
      <w:r w:rsidR="00834490" w:rsidRPr="00AD1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44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834490" w:rsidRPr="00AD19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75E5A88A" w14:textId="56175658" w:rsidR="00CA0D9B" w:rsidRPr="00CA0D9B" w:rsidRDefault="00645FDA" w:rsidP="00CA0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CA0D9B"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предоставить ответ по каждому требованию без исключения с указанием статуса соответствия и комментария о способе реализации.</w:t>
      </w:r>
    </w:p>
    <w:p w14:paraId="73066537" w14:textId="067FAAF3" w:rsidR="00CA0D9B" w:rsidRPr="00CA0D9B" w:rsidRDefault="00CA0D9B" w:rsidP="00CA0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D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ответа на отдельное требование рассматривается как несоответствие данному требованию.</w:t>
      </w:r>
    </w:p>
    <w:p w14:paraId="31D39BB3" w14:textId="77777777" w:rsidR="008743E7" w:rsidRDefault="008743E7" w:rsidP="008743E7">
      <w:pPr>
        <w:pStyle w:val="2"/>
      </w:pPr>
      <w:bookmarkStart w:id="14" w:name="_Toc224236548"/>
      <w:r>
        <w:rPr>
          <w:rStyle w:val="a4"/>
          <w:b/>
          <w:bCs/>
        </w:rPr>
        <w:t>4.1. Требования к ИС в целом</w:t>
      </w:r>
      <w:bookmarkEnd w:id="14"/>
    </w:p>
    <w:p w14:paraId="1E08E551" w14:textId="77777777" w:rsidR="008743E7" w:rsidRDefault="008743E7" w:rsidP="008743E7">
      <w:pPr>
        <w:pStyle w:val="3"/>
      </w:pPr>
      <w:bookmarkStart w:id="15" w:name="_Toc224236549"/>
      <w:r>
        <w:rPr>
          <w:rStyle w:val="a4"/>
          <w:b w:val="0"/>
          <w:bCs w:val="0"/>
        </w:rPr>
        <w:t>4.1.1. Требования к структуре и функционированию ИС</w:t>
      </w:r>
      <w:bookmarkEnd w:id="15"/>
    </w:p>
    <w:p w14:paraId="1FDF0FD1" w14:textId="77777777" w:rsidR="007860DE" w:rsidRDefault="004634DF" w:rsidP="003021E2">
      <w:pPr>
        <w:pStyle w:val="a3"/>
        <w:jc w:val="both"/>
        <w:rPr>
          <w:b/>
          <w:bCs/>
        </w:rPr>
      </w:pPr>
      <w:r w:rsidRPr="004634DF">
        <w:rPr>
          <w:b/>
          <w:bCs/>
        </w:rPr>
        <w:t>Общая структура Системы</w:t>
      </w:r>
    </w:p>
    <w:p w14:paraId="29E97074" w14:textId="63B1322F" w:rsidR="003021E2" w:rsidRPr="003021E2" w:rsidRDefault="003021E2" w:rsidP="003021E2">
      <w:pPr>
        <w:pStyle w:val="a3"/>
        <w:jc w:val="both"/>
      </w:pPr>
      <w:r w:rsidRPr="003021E2">
        <w:t xml:space="preserve">Решение должно быть построено на архитектуре </w:t>
      </w:r>
      <w:r w:rsidRPr="003021E2">
        <w:rPr>
          <w:bCs/>
        </w:rPr>
        <w:t>корпоративного хранилища данных (</w:t>
      </w:r>
      <w:proofErr w:type="spellStart"/>
      <w:r w:rsidRPr="003021E2">
        <w:rPr>
          <w:bCs/>
        </w:rPr>
        <w:t>Data</w:t>
      </w:r>
      <w:proofErr w:type="spellEnd"/>
      <w:r w:rsidRPr="003021E2">
        <w:rPr>
          <w:bCs/>
        </w:rPr>
        <w:t xml:space="preserve"> </w:t>
      </w:r>
      <w:proofErr w:type="spellStart"/>
      <w:r w:rsidRPr="003021E2">
        <w:rPr>
          <w:bCs/>
        </w:rPr>
        <w:t>Warehouse</w:t>
      </w:r>
      <w:proofErr w:type="spellEnd"/>
      <w:r w:rsidRPr="003021E2">
        <w:rPr>
          <w:bCs/>
        </w:rPr>
        <w:t>)</w:t>
      </w:r>
      <w:r w:rsidRPr="003021E2">
        <w:t xml:space="preserve"> с логическим разделением данных на функциональные слои.</w:t>
      </w:r>
    </w:p>
    <w:p w14:paraId="7B8BE29C" w14:textId="77777777" w:rsidR="003021E2" w:rsidRPr="003021E2" w:rsidRDefault="003021E2" w:rsidP="003021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Системы должна предусматривать следующие логические уровни хранения и обработки данных:</w:t>
      </w:r>
    </w:p>
    <w:p w14:paraId="40817E05" w14:textId="77777777" w:rsidR="003021E2" w:rsidRPr="003021E2" w:rsidRDefault="003021E2" w:rsidP="003021E2">
      <w:pPr>
        <w:numPr>
          <w:ilvl w:val="0"/>
          <w:numId w:val="1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Raw</w:t>
      </w:r>
      <w:proofErr w:type="spellEnd"/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Data</w:t>
      </w:r>
      <w:proofErr w:type="spellEnd"/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Layer</w:t>
      </w:r>
      <w:proofErr w:type="spellEnd"/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слой сырых данных, предназначенный для хранения данных, поступающих из источников в исходном или минимально преобразованном виде;</w:t>
      </w:r>
    </w:p>
    <w:p w14:paraId="42CC6FB1" w14:textId="77777777" w:rsidR="003021E2" w:rsidRPr="003021E2" w:rsidRDefault="003021E2" w:rsidP="003021E2">
      <w:pPr>
        <w:numPr>
          <w:ilvl w:val="0"/>
          <w:numId w:val="1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ODS / DDS </w:t>
      </w:r>
      <w:proofErr w:type="spellStart"/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Layer</w:t>
      </w:r>
      <w:proofErr w:type="spellEnd"/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слой оперативных и детализированных данных, предназначенный для хранения очищенных, интегрированных и структурированных данных, используемых для последующей аналитической обработки.</w:t>
      </w:r>
    </w:p>
    <w:p w14:paraId="37E5A607" w14:textId="77777777" w:rsidR="003021E2" w:rsidRPr="003021E2" w:rsidRDefault="003021E2" w:rsidP="003021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компоненты Системы должны включать:</w:t>
      </w:r>
    </w:p>
    <w:p w14:paraId="001F3463" w14:textId="77777777" w:rsidR="003021E2" w:rsidRPr="003021E2" w:rsidRDefault="003021E2" w:rsidP="003021E2">
      <w:pPr>
        <w:numPr>
          <w:ilvl w:val="0"/>
          <w:numId w:val="1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MPP-ядро хранилища данных (DWH)</w:t>
      </w: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обеспечивающее хранение и обработку больших объёмов данных;</w:t>
      </w:r>
    </w:p>
    <w:p w14:paraId="48296546" w14:textId="77777777" w:rsidR="003021E2" w:rsidRPr="003021E2" w:rsidRDefault="003021E2" w:rsidP="003021E2">
      <w:pPr>
        <w:numPr>
          <w:ilvl w:val="0"/>
          <w:numId w:val="1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транспортную шину данных</w:t>
      </w: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обеспечивающую интеграцию и обмен данными между источниками данных и компонентами системы;</w:t>
      </w:r>
    </w:p>
    <w:p w14:paraId="771F07D1" w14:textId="77777777" w:rsidR="003021E2" w:rsidRPr="003021E2" w:rsidRDefault="003021E2" w:rsidP="003021E2">
      <w:pPr>
        <w:numPr>
          <w:ilvl w:val="0"/>
          <w:numId w:val="1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инструмент ETL/ELT</w:t>
      </w: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предназначенный для извлечения, преобразования и загрузки данных в хранилище.</w:t>
      </w:r>
    </w:p>
    <w:p w14:paraId="6ABF06C8" w14:textId="77777777" w:rsidR="00111246" w:rsidRDefault="00111246" w:rsidP="00111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СУБД должна использовать распределённую массивно-параллельную архитектуру обработки данных (MPP) с независимыми вычислительными узлами (</w:t>
      </w:r>
      <w:proofErr w:type="spellStart"/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>shared-nothing</w:t>
      </w:r>
      <w:proofErr w:type="spellEnd"/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>architecture</w:t>
      </w:r>
      <w:proofErr w:type="spellEnd"/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либо архитектуру, обеспечивающую сопоставимую масштабируемость и производительность.</w:t>
      </w:r>
    </w:p>
    <w:p w14:paraId="274C6F44" w14:textId="0FDCB480" w:rsidR="00111246" w:rsidRPr="00111246" w:rsidRDefault="00111246" w:rsidP="00111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СУБД должна обеспечивать свойства </w:t>
      </w:r>
      <w:proofErr w:type="spellStart"/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транзакционности</w:t>
      </w:r>
      <w:proofErr w:type="spellEnd"/>
      <w:r w:rsidRPr="00111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принципами ACID.</w:t>
      </w:r>
    </w:p>
    <w:p w14:paraId="7C7BDFE6" w14:textId="349395FB" w:rsidR="003021E2" w:rsidRPr="003021E2" w:rsidRDefault="003021E2" w:rsidP="003021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Визуализация и аналитическая обработка данных должна осуществляться с использованием </w:t>
      </w:r>
      <w:r w:rsidRPr="00302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BI-систем</w:t>
      </w:r>
      <w:r w:rsidRPr="00302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подключаемых к хранилищу данных.</w:t>
      </w:r>
    </w:p>
    <w:p w14:paraId="23A1189B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Функциональная целостность и интеграция</w:t>
      </w:r>
    </w:p>
    <w:p w14:paraId="01449F1B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компоненты Системы должны обеспечивать согласованную обработку, хранение и передачу данных.</w:t>
      </w:r>
    </w:p>
    <w:p w14:paraId="6A512CEC" w14:textId="1FA7BE84" w:rsidR="004634DF" w:rsidRPr="004634DF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с внешними информационными системами должна осуществляться через стандартизированные интерфейсы (API, файлы, ш</w:t>
      </w:r>
      <w:r w:rsidR="00DB10A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 данных, очереди сообщений</w:t>
      </w:r>
      <w:r w:rsid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коннекторы, драйверы и т.д.</w:t>
      </w:r>
      <w:r w:rsidR="00DB10A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47354BB3" w14:textId="501FE5A3" w:rsidR="004634DF" w:rsidRPr="004634DF" w:rsidRDefault="004634DF" w:rsidP="0046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Обработка и обновление данных</w:t>
      </w: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Система должна обеспечивать:</w:t>
      </w:r>
    </w:p>
    <w:p w14:paraId="62A5F66E" w14:textId="3231EC03" w:rsidR="004634DF" w:rsidRPr="004634DF" w:rsidRDefault="004E28CF" w:rsidP="00E169D9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полную и инкрементальную загрузку данных из источников на регулярной основе, а также поддерживать механизм </w:t>
      </w:r>
      <w:proofErr w:type="spellStart"/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>Change</w:t>
      </w:r>
      <w:proofErr w:type="spellEnd"/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>Data</w:t>
      </w:r>
      <w:proofErr w:type="spellEnd"/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>Capture</w:t>
      </w:r>
      <w:proofErr w:type="spellEnd"/>
      <w:r w:rsidRP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(CDC) для обработки изменений в исходных данных</w:t>
      </w:r>
      <w:r w:rsidR="004634DF"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EBC317" w14:textId="77777777" w:rsidR="004634DF" w:rsidRPr="004634DF" w:rsidRDefault="004634DF" w:rsidP="00E169D9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правил </w:t>
      </w:r>
      <w:proofErr w:type="spellStart"/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валидации</w:t>
      </w:r>
      <w:proofErr w:type="spellEnd"/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очистки и трансформации данных;</w:t>
      </w:r>
    </w:p>
    <w:p w14:paraId="56A7F6C3" w14:textId="77777777" w:rsidR="004634DF" w:rsidRPr="004634DF" w:rsidRDefault="004634DF" w:rsidP="00E169D9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обновление витрин данных;</w:t>
      </w:r>
    </w:p>
    <w:p w14:paraId="3CDE3551" w14:textId="77777777" w:rsidR="004E28CF" w:rsidRDefault="004634DF" w:rsidP="00E169D9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4E28CF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 аналитических отчётов.</w:t>
      </w:r>
    </w:p>
    <w:p w14:paraId="04B27388" w14:textId="0D6027A9" w:rsidR="004634DF" w:rsidRPr="004634DF" w:rsidRDefault="004634DF" w:rsidP="004E28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процессы обновления данных должны выполняться в установленные сроки и не создавать дополнительную нагрузку на системы-источники.</w:t>
      </w:r>
    </w:p>
    <w:p w14:paraId="5157CE82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Надёжность и доступность</w:t>
      </w:r>
    </w:p>
    <w:p w14:paraId="3788382D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устойчивое функционирование, соблюдение установленных показателей надёжности и доступности, а также корректное восстановление процессов после аварийных ситуаций.</w:t>
      </w:r>
    </w:p>
    <w:p w14:paraId="4D06CFF8" w14:textId="25DD5811" w:rsidR="004634DF" w:rsidRPr="004634DF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резервного копирования и восстановления данных должны функционировать в соответствии с установленным регламентом.</w:t>
      </w:r>
    </w:p>
    <w:p w14:paraId="210BFB49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Производительность и масштабируемость</w:t>
      </w:r>
    </w:p>
    <w:p w14:paraId="20AC68A3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должна обеспечивать</w:t>
      </w:r>
      <w:r w:rsid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горизонтального и </w:t>
      </w: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вертикального масштабирования при увеличении объёмов данных и количества пользователей.</w:t>
      </w:r>
    </w:p>
    <w:p w14:paraId="589B2C64" w14:textId="04A3F2F6" w:rsidR="001D5F2B" w:rsidRPr="004634DF" w:rsidRDefault="001D5F2B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вычислительных ресурсов, изменение конфигурации и иные мероприятия по масштабированию должны выполняться без прерывания работы системы и без снижения её доступности для пользователей.</w:t>
      </w:r>
    </w:p>
    <w:p w14:paraId="781C408B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 и управление доступом</w:t>
      </w:r>
    </w:p>
    <w:p w14:paraId="5A6F46B4" w14:textId="0643F50A" w:rsidR="004634DF" w:rsidRPr="004634DF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поддерживать ролевую модель управления доступом, соблюдение принципа минимально необходимого доступа, протоколирование пользовательских действий и механизмов безопасности, определённых в соответствующем разделе ТЗ.</w:t>
      </w:r>
    </w:p>
    <w:p w14:paraId="1E0021E2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пользователей и интерфейсы</w:t>
      </w:r>
    </w:p>
    <w:p w14:paraId="79F846C5" w14:textId="64FECCB5" w:rsidR="004634DF" w:rsidRPr="006F03D1" w:rsidRDefault="00D91323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z-Cyrl-UZ" w:eastAsia="ru-RU"/>
        </w:rPr>
      </w:pPr>
      <w:r w:rsidRPr="00D913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удобный и интуитивно понятный пользовательский интерфейс для работы с аналитическими данными и отчётами. Доступ пользователей к функциям системы и данным должен осуществляться в соответствии с назначенными ролями и правами доступа.</w:t>
      </w:r>
    </w:p>
    <w:p w14:paraId="36A33115" w14:textId="5070E338" w:rsidR="001D5F2B" w:rsidRPr="001D5F2B" w:rsidRDefault="001D5F2B" w:rsidP="001D5F2B">
      <w:pPr>
        <w:pStyle w:val="a3"/>
      </w:pPr>
      <w:r>
        <w:rPr>
          <w:b/>
          <w:bCs/>
        </w:rPr>
        <w:lastRenderedPageBreak/>
        <w:t>Аппаратная инфраструктура</w:t>
      </w:r>
      <w:r w:rsidR="004634DF" w:rsidRPr="004634DF">
        <w:br/>
      </w:r>
      <w:r w:rsidR="00645FDA">
        <w:t>Участник</w:t>
      </w:r>
      <w:r w:rsidRPr="001D5F2B">
        <w:t xml:space="preserve"> обязан:</w:t>
      </w:r>
    </w:p>
    <w:p w14:paraId="2D9EC3B4" w14:textId="77777777" w:rsidR="001D5F2B" w:rsidRPr="001D5F2B" w:rsidRDefault="001D5F2B" w:rsidP="00E169D9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расчёт требуемых ресурсов (CPU, RAM, </w:t>
      </w:r>
      <w:proofErr w:type="spellStart"/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Storage</w:t>
      </w:r>
      <w:proofErr w:type="spellEnd"/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, IOPS, сеть) на основании объёма данных и нагрузки;</w:t>
      </w:r>
    </w:p>
    <w:p w14:paraId="63D149E2" w14:textId="77777777" w:rsidR="001D5F2B" w:rsidRPr="001D5F2B" w:rsidRDefault="001D5F2B" w:rsidP="00E169D9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требования к:</w:t>
      </w:r>
    </w:p>
    <w:p w14:paraId="6F0C5238" w14:textId="77777777" w:rsidR="001D5F2B" w:rsidRPr="001D5F2B" w:rsidRDefault="001D5F2B" w:rsidP="00E169D9">
      <w:pPr>
        <w:numPr>
          <w:ilvl w:val="1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операционной системе;</w:t>
      </w:r>
    </w:p>
    <w:p w14:paraId="46BB167E" w14:textId="77777777" w:rsidR="001D5F2B" w:rsidRPr="001D5F2B" w:rsidRDefault="001D5F2B" w:rsidP="00E169D9">
      <w:pPr>
        <w:numPr>
          <w:ilvl w:val="1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СУБД;</w:t>
      </w:r>
    </w:p>
    <w:p w14:paraId="125ACC33" w14:textId="77777777" w:rsidR="001D5F2B" w:rsidRPr="001D5F2B" w:rsidRDefault="001D5F2B" w:rsidP="00E169D9">
      <w:pPr>
        <w:numPr>
          <w:ilvl w:val="1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виртуализации (при необходимости);</w:t>
      </w:r>
    </w:p>
    <w:p w14:paraId="40586DA2" w14:textId="77777777" w:rsidR="001D5F2B" w:rsidRPr="001D5F2B" w:rsidRDefault="001D5F2B" w:rsidP="00E169D9">
      <w:pPr>
        <w:numPr>
          <w:ilvl w:val="1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 копированию;</w:t>
      </w:r>
    </w:p>
    <w:p w14:paraId="1B72C708" w14:textId="77777777" w:rsidR="001D5F2B" w:rsidRPr="001D5F2B" w:rsidRDefault="001D5F2B" w:rsidP="00E169D9">
      <w:pPr>
        <w:numPr>
          <w:ilvl w:val="1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сетевой архитектуре;</w:t>
      </w:r>
    </w:p>
    <w:p w14:paraId="1D4A35F4" w14:textId="77777777" w:rsidR="001D5F2B" w:rsidRPr="001D5F2B" w:rsidRDefault="001D5F2B" w:rsidP="00E169D9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обосновать потребность в ресурсах.</w:t>
      </w:r>
    </w:p>
    <w:p w14:paraId="1447EF1C" w14:textId="13835445" w:rsidR="004634DF" w:rsidRPr="00192510" w:rsidRDefault="004634DF" w:rsidP="0046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z-Cyrl-UZ"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Мониторинг и протоколирование</w:t>
      </w: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Система должна обеспечивать:</w:t>
      </w:r>
    </w:p>
    <w:p w14:paraId="26ACC8C2" w14:textId="77777777" w:rsidR="004634DF" w:rsidRPr="004634DF" w:rsidRDefault="004634DF" w:rsidP="00E169D9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выполнения интеграционных и аналитических процессов;</w:t>
      </w:r>
    </w:p>
    <w:p w14:paraId="4D9E8E2C" w14:textId="77777777" w:rsidR="004634DF" w:rsidRPr="004634DF" w:rsidRDefault="004634DF" w:rsidP="00E169D9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логов ошибок, системных событий и действий пользователей;</w:t>
      </w:r>
    </w:p>
    <w:p w14:paraId="56C103B4" w14:textId="77777777" w:rsidR="004634DF" w:rsidRPr="004634DF" w:rsidRDefault="004634DF" w:rsidP="00E169D9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уведомлений о сбоях;</w:t>
      </w:r>
    </w:p>
    <w:p w14:paraId="45B7E270" w14:textId="77777777" w:rsidR="004634DF" w:rsidRPr="004634DF" w:rsidRDefault="004634DF" w:rsidP="00E169D9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инструментальные средства диагностики.</w:t>
      </w:r>
    </w:p>
    <w:p w14:paraId="0637C8D4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Эксплуатация и сопровождение</w:t>
      </w:r>
    </w:p>
    <w:p w14:paraId="5A1E6F61" w14:textId="77777777" w:rsidR="007860DE" w:rsidRDefault="004634DF" w:rsidP="007860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4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ИС должна обеспечивать возможность конфигурирования, обновления, администрирования и сопровождения без остановки основных операций.</w:t>
      </w:r>
    </w:p>
    <w:p w14:paraId="12DA974E" w14:textId="1E6D4ABA" w:rsidR="008743E7" w:rsidRDefault="008743E7" w:rsidP="008743E7">
      <w:pPr>
        <w:pStyle w:val="3"/>
        <w:rPr>
          <w:rStyle w:val="a4"/>
          <w:b w:val="0"/>
          <w:bCs w:val="0"/>
        </w:rPr>
      </w:pPr>
      <w:bookmarkStart w:id="16" w:name="_Toc224236550"/>
      <w:r>
        <w:rPr>
          <w:rStyle w:val="a4"/>
          <w:b w:val="0"/>
          <w:bCs w:val="0"/>
        </w:rPr>
        <w:t xml:space="preserve">4.1.2. Требования к </w:t>
      </w:r>
      <w:r w:rsidR="00D00E60">
        <w:rPr>
          <w:rStyle w:val="a4"/>
          <w:b w:val="0"/>
          <w:bCs w:val="0"/>
        </w:rPr>
        <w:t xml:space="preserve">интеграции и </w:t>
      </w:r>
      <w:r>
        <w:rPr>
          <w:rStyle w:val="a4"/>
          <w:b w:val="0"/>
          <w:bCs w:val="0"/>
        </w:rPr>
        <w:t xml:space="preserve">взаимодействию со сторонними </w:t>
      </w:r>
      <w:r w:rsidR="00AD1C75">
        <w:rPr>
          <w:rStyle w:val="a4"/>
          <w:b w:val="0"/>
          <w:bCs w:val="0"/>
        </w:rPr>
        <w:t>ИС</w:t>
      </w:r>
      <w:bookmarkEnd w:id="16"/>
    </w:p>
    <w:p w14:paraId="7430E23A" w14:textId="3E9A69AC" w:rsidR="00D00E60" w:rsidRPr="00D00E60" w:rsidRDefault="00D00E60" w:rsidP="009944D9">
      <w:pPr>
        <w:pStyle w:val="a3"/>
        <w:jc w:val="both"/>
        <w:rPr>
          <w:b/>
        </w:rPr>
      </w:pPr>
      <w:r w:rsidRPr="00D00E60">
        <w:rPr>
          <w:b/>
        </w:rPr>
        <w:t>Источники данных</w:t>
      </w:r>
    </w:p>
    <w:p w14:paraId="2B926E8F" w14:textId="79439AB2" w:rsidR="009944D9" w:rsidRDefault="00645FDA" w:rsidP="009944D9">
      <w:pPr>
        <w:pStyle w:val="a3"/>
        <w:jc w:val="both"/>
      </w:pPr>
      <w:r>
        <w:t>Участник</w:t>
      </w:r>
      <w:r w:rsidR="0007787C">
        <w:t xml:space="preserve"> обязан обеспечить реализацию интеграции с источниками данных, указанными в </w:t>
      </w:r>
      <w:r w:rsidR="0007787C" w:rsidRPr="0007787C">
        <w:rPr>
          <w:rStyle w:val="a4"/>
          <w:b w:val="0"/>
        </w:rPr>
        <w:t>Таблице 1</w:t>
      </w:r>
      <w:r w:rsidR="0007787C">
        <w:t>, в объёме, необходимом для выполнения функциональных требований настоящего Технического задания.</w:t>
      </w:r>
    </w:p>
    <w:p w14:paraId="5D618243" w14:textId="12AE66D7" w:rsidR="00582A49" w:rsidRDefault="00582A49" w:rsidP="00582A49">
      <w:pPr>
        <w:pStyle w:val="af0"/>
        <w:keepNext/>
      </w:pPr>
      <w:r>
        <w:t xml:space="preserve">Таблица </w:t>
      </w:r>
      <w:fldSimple w:instr=" SEQ Таблица \* ARABIC ">
        <w:r w:rsidR="00200887">
          <w:rPr>
            <w:noProof/>
          </w:rPr>
          <w:t>1</w:t>
        </w:r>
      </w:fldSimple>
      <w:r>
        <w:t xml:space="preserve"> Потенциальные источники данных для интеграции</w:t>
      </w:r>
    </w:p>
    <w:tbl>
      <w:tblPr>
        <w:tblW w:w="9720" w:type="dxa"/>
        <w:tblInd w:w="-5" w:type="dxa"/>
        <w:tblLook w:val="04A0" w:firstRow="1" w:lastRow="0" w:firstColumn="1" w:lastColumn="0" w:noHBand="0" w:noVBand="1"/>
      </w:tblPr>
      <w:tblGrid>
        <w:gridCol w:w="524"/>
        <w:gridCol w:w="2179"/>
        <w:gridCol w:w="1689"/>
        <w:gridCol w:w="1826"/>
        <w:gridCol w:w="1524"/>
        <w:gridCol w:w="1978"/>
      </w:tblGrid>
      <w:tr w:rsidR="009944D9" w:rsidRPr="009944D9" w14:paraId="23F0A6B8" w14:textId="77777777" w:rsidTr="00817EE6">
        <w:trPr>
          <w:trHeight w:val="288"/>
          <w:tblHeader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841D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3CEE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Назначение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3B9F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0F56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Поставщик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4882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Протокол / Формат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7D24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Примечание</w:t>
            </w:r>
          </w:p>
        </w:tc>
      </w:tr>
      <w:tr w:rsidR="009944D9" w:rsidRPr="009944D9" w14:paraId="7804A9E9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B61C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452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Биллинговые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данные, CDR, тарификация, начисления, платежи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17F2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Billing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/ BSS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7CA6" w14:textId="124C5032" w:rsidR="009944D9" w:rsidRPr="009944D9" w:rsidRDefault="00C76943" w:rsidP="00C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Один поставщик</w:t>
            </w:r>
            <w:bookmarkStart w:id="17" w:name="_GoBack"/>
            <w:bookmarkEnd w:id="17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CF10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API, DB extract, SFTP, Kafka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5BBA" w14:textId="23C80804" w:rsidR="009944D9" w:rsidRPr="006A6991" w:rsidRDefault="006A6991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A699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Проводится закупочная процедура на предоставление права использования ПО АСР (модернизация) , возможно будет необходимо взаимодействие с двумя </w:t>
            </w:r>
            <w:proofErr w:type="spellStart"/>
            <w:r w:rsidRPr="006A6991">
              <w:rPr>
                <w:rFonts w:ascii="Times New Roman" w:hAnsi="Times New Roman" w:cs="Times New Roman"/>
                <w:color w:val="000000"/>
                <w:lang w:eastAsia="ru-RU"/>
              </w:rPr>
              <w:t>биллинговыми</w:t>
            </w:r>
            <w:proofErr w:type="spellEnd"/>
            <w:r w:rsidRPr="006A699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решениями (</w:t>
            </w:r>
            <w:r w:rsidRPr="006A6991">
              <w:rPr>
                <w:rFonts w:ascii="Times New Roman" w:hAnsi="Times New Roman" w:cs="Times New Roman"/>
                <w:color w:val="000000"/>
                <w:lang w:val="uz-Cyrl-UZ" w:eastAsia="ru-RU"/>
              </w:rPr>
              <w:t xml:space="preserve">два источника </w:t>
            </w:r>
            <w:r w:rsidRPr="006A6991">
              <w:rPr>
                <w:rFonts w:ascii="Times New Roman" w:hAnsi="Times New Roman" w:cs="Times New Roman"/>
                <w:color w:val="000000"/>
                <w:lang w:val="uz-Cyrl-UZ" w:eastAsia="ru-RU"/>
              </w:rPr>
              <w:lastRenderedPageBreak/>
              <w:t>данных</w:t>
            </w:r>
            <w:r w:rsidRPr="006A6991">
              <w:rPr>
                <w:rFonts w:ascii="Times New Roman" w:hAnsi="Times New Roman" w:cs="Times New Roman"/>
                <w:color w:val="000000"/>
                <w:lang w:eastAsia="ru-RU"/>
              </w:rPr>
              <w:t xml:space="preserve">), не привязано к </w:t>
            </w:r>
            <w:proofErr w:type="spellStart"/>
            <w:r w:rsidRPr="006A6991">
              <w:rPr>
                <w:rFonts w:ascii="Times New Roman" w:hAnsi="Times New Roman" w:cs="Times New Roman"/>
                <w:color w:val="000000"/>
                <w:lang w:eastAsia="ru-RU"/>
              </w:rPr>
              <w:t>вендеру</w:t>
            </w:r>
            <w:proofErr w:type="spellEnd"/>
          </w:p>
        </w:tc>
      </w:tr>
      <w:tr w:rsidR="009944D9" w:rsidRPr="009944D9" w14:paraId="24275C39" w14:textId="77777777" w:rsidTr="00817EE6">
        <w:trPr>
          <w:trHeight w:val="8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4A73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12E4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Клиентские данные, обращения, продажи, сделки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8AFF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CRM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2E22" w14:textId="7CF06050" w:rsidR="009944D9" w:rsidRPr="009944D9" w:rsidRDefault="0065336D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Два поставщика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8B7E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REST/JSON, SFTP, DB views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4301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Нужна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вендор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-независимая интеграция.</w:t>
            </w:r>
          </w:p>
        </w:tc>
      </w:tr>
      <w:tr w:rsidR="009944D9" w:rsidRPr="009944D9" w14:paraId="64BA764C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CEE7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1F61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Финансы, бухучёт, закупки, склад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D3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ERP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C9E0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1C / внутренние системы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6307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XML/CSV, DB extract, API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D66A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Возможна интеграция с 1С +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MySQL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-сервисами.</w:t>
            </w:r>
          </w:p>
        </w:tc>
      </w:tr>
      <w:tr w:rsidR="009944D9" w:rsidRPr="009944D9" w14:paraId="412F33DC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40FC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FBA8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Кадровые данные, штат, графики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3C6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HRM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926F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1C / внутренние модули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7874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CSV/API, DB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extract</w:t>
            </w:r>
            <w:proofErr w:type="spellEnd"/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C29A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Частично на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MySQL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— учитывать неоднородность.</w:t>
            </w:r>
          </w:p>
        </w:tc>
      </w:tr>
      <w:tr w:rsidR="009944D9" w:rsidRPr="009944D9" w14:paraId="37EB9C2F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5550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C876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Сетевые параметры, KPI качества, данные мониторинга сети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2E0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OSS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E615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Разные компоненты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87ED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SNMP,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File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dumps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API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4FD5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Децентрализована и примитивна — потребуется нормализация.</w:t>
            </w:r>
          </w:p>
        </w:tc>
      </w:tr>
      <w:tr w:rsidR="009944D9" w:rsidRPr="009944D9" w14:paraId="66D34D3E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9003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B43C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Данные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Self-care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операции абонентов, управление услугами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1FEA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Backend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мобильного приложения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1DBC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Внутренняя разработка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AB4F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REST/JSON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D2C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Использовать унифицированные API.</w:t>
            </w:r>
          </w:p>
        </w:tc>
      </w:tr>
      <w:tr w:rsidR="009944D9" w:rsidRPr="009944D9" w14:paraId="57DBF3ED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2B86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920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Платёжные транзакции, статусы, ошибки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713A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Payment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Gateway</w:t>
            </w:r>
            <w:proofErr w:type="spell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ACE5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FIN NOVA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731B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API/JSON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A934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Интеграция после закупки.</w:t>
            </w:r>
          </w:p>
        </w:tc>
      </w:tr>
      <w:tr w:rsidR="009944D9" w:rsidRPr="009944D9" w14:paraId="73AEFDFE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A23E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E184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Унификация интеграций, маршрутизация данных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593E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ESB /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Integration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Bus</w:t>
            </w:r>
            <w:proofErr w:type="spell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ACFC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разработке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3D5B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REST, SOAP, MQ,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Kafka</w:t>
            </w:r>
            <w:proofErr w:type="spellEnd"/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7EA3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Должен стать основным каналом интеграции.</w:t>
            </w:r>
          </w:p>
        </w:tc>
      </w:tr>
      <w:tr w:rsidR="009944D9" w:rsidRPr="009944D9" w14:paraId="7A6B0EEA" w14:textId="77777777" w:rsidTr="00817EE6">
        <w:trPr>
          <w:trHeight w:val="57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DDC1" w14:textId="77777777" w:rsidR="009944D9" w:rsidRPr="009944D9" w:rsidRDefault="009944D9" w:rsidP="0099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FEEB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Система документооборота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53FD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БОСС Референт /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Lotus</w:t>
            </w:r>
            <w:proofErr w:type="spellEnd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Domino</w:t>
            </w:r>
            <w:proofErr w:type="spell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E9DA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BOSS/IBM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1AFA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API, файлы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A6F1" w14:textId="77777777" w:rsidR="009944D9" w:rsidRPr="009944D9" w:rsidRDefault="009944D9" w:rsidP="00994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Документы и </w:t>
            </w:r>
            <w:proofErr w:type="spellStart"/>
            <w:r w:rsidRPr="009944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workflow</w:t>
            </w:r>
            <w:proofErr w:type="spellEnd"/>
          </w:p>
        </w:tc>
      </w:tr>
      <w:tr w:rsidR="0032641A" w:rsidRPr="009944D9" w14:paraId="3576544B" w14:textId="77777777" w:rsidTr="00817EE6">
        <w:trPr>
          <w:trHeight w:val="57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CE29" w14:textId="6868E760" w:rsidR="0032641A" w:rsidRPr="009944D9" w:rsidRDefault="0032641A" w:rsidP="0032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D08A" w14:textId="4C8050A2" w:rsidR="0032641A" w:rsidRPr="009944D9" w:rsidRDefault="0032641A" w:rsidP="00326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Источник данных для анализа телеком-активности абонентов и сетевых событий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0936" w14:textId="2BBE3CF6" w:rsidR="0032641A" w:rsidRPr="009944D9" w:rsidRDefault="0032641A" w:rsidP="00326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Система телеметрии (телеком-данные)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369B" w14:textId="1F48D2C5" w:rsidR="0032641A" w:rsidRPr="009944D9" w:rsidRDefault="0032641A" w:rsidP="00326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Операторская сеть / внутренние системы оператора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B7EB" w14:textId="0E337365" w:rsidR="0032641A" w:rsidRPr="009944D9" w:rsidRDefault="0032641A" w:rsidP="00326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Файловая выгрузка (CSV/</w:t>
            </w:r>
            <w:proofErr w:type="spellStart"/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Parquet</w:t>
            </w:r>
            <w:proofErr w:type="spellEnd"/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/ API / потоковые данные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48385" w14:textId="5C7E00F1" w:rsidR="0032641A" w:rsidRPr="009944D9" w:rsidRDefault="0032641A" w:rsidP="003264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41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Используется для загрузки сетевых и событийных данных в DWH</w:t>
            </w:r>
          </w:p>
        </w:tc>
      </w:tr>
    </w:tbl>
    <w:p w14:paraId="0F39A970" w14:textId="77777777" w:rsidR="00DB10A3" w:rsidRPr="00DB10A3" w:rsidRDefault="00DB10A3" w:rsidP="006C2A62">
      <w:pPr>
        <w:pStyle w:val="a3"/>
        <w:jc w:val="both"/>
      </w:pPr>
      <w:r w:rsidRPr="00DB10A3">
        <w:t xml:space="preserve">Все интеграции должны быть реализованы </w:t>
      </w:r>
      <w:r w:rsidRPr="00DB10A3">
        <w:rPr>
          <w:rStyle w:val="a4"/>
          <w:b w:val="0"/>
        </w:rPr>
        <w:t>на основе открытых протоколов и стандартных форматов</w:t>
      </w:r>
      <w:r w:rsidRPr="00DB10A3">
        <w:rPr>
          <w:b/>
        </w:rPr>
        <w:t>,</w:t>
      </w:r>
      <w:r w:rsidRPr="00DB10A3">
        <w:t xml:space="preserve"> чтобы исключить зависимость от конкретного </w:t>
      </w:r>
      <w:proofErr w:type="spellStart"/>
      <w:r w:rsidRPr="00DB10A3">
        <w:t>вендора</w:t>
      </w:r>
      <w:proofErr w:type="spellEnd"/>
      <w:r w:rsidRPr="00DB10A3">
        <w:t xml:space="preserve"> </w:t>
      </w:r>
      <w:proofErr w:type="spellStart"/>
      <w:r w:rsidRPr="00DB10A3">
        <w:t>Billing</w:t>
      </w:r>
      <w:proofErr w:type="spellEnd"/>
      <w:r w:rsidRPr="00DB10A3">
        <w:t>/CRM.</w:t>
      </w:r>
    </w:p>
    <w:p w14:paraId="464B28F5" w14:textId="689D01AA" w:rsidR="006C2A62" w:rsidRDefault="0065336D" w:rsidP="006C2A62">
      <w:pPr>
        <w:pStyle w:val="a3"/>
        <w:jc w:val="both"/>
      </w:pPr>
      <w:r>
        <w:t>Заказчик вправе в рамках реализации отчетности инициировать подключение дополнительных источников данных при возникновении обоснованной бизнес-необходимости. Максимальное количество дополнительных источников данных — не более четырех.</w:t>
      </w:r>
    </w:p>
    <w:p w14:paraId="6A55C43A" w14:textId="29C0966C" w:rsidR="00D00E60" w:rsidRDefault="00D00E60" w:rsidP="006C2A62">
      <w:pPr>
        <w:pStyle w:val="a3"/>
        <w:jc w:val="both"/>
      </w:pPr>
      <w:r>
        <w:rPr>
          <w:b/>
        </w:rPr>
        <w:t>Интеграция</w:t>
      </w:r>
    </w:p>
    <w:p w14:paraId="648BA694" w14:textId="095E4E70" w:rsidR="00536F3A" w:rsidRDefault="00536F3A" w:rsidP="006C2A62">
      <w:pPr>
        <w:pStyle w:val="a3"/>
        <w:jc w:val="both"/>
      </w:pPr>
      <w:r w:rsidRPr="00536F3A">
        <w:t xml:space="preserve">Система должна обеспечивать возможность интеграции с распространёнными платформами обработки и передачи данных </w:t>
      </w:r>
      <w:proofErr w:type="spellStart"/>
      <w:r w:rsidRPr="00536F3A">
        <w:t>Clickhouse</w:t>
      </w:r>
      <w:proofErr w:type="spellEnd"/>
      <w:r w:rsidRPr="00536F3A">
        <w:t xml:space="preserve">, </w:t>
      </w:r>
      <w:proofErr w:type="spellStart"/>
      <w:r w:rsidRPr="00536F3A">
        <w:t>Apache</w:t>
      </w:r>
      <w:proofErr w:type="spellEnd"/>
      <w:r w:rsidRPr="00536F3A">
        <w:t xml:space="preserve"> </w:t>
      </w:r>
      <w:proofErr w:type="spellStart"/>
      <w:r w:rsidRPr="00536F3A">
        <w:t>Kafka</w:t>
      </w:r>
      <w:proofErr w:type="spellEnd"/>
      <w:r w:rsidRPr="00536F3A">
        <w:t>.</w:t>
      </w:r>
    </w:p>
    <w:p w14:paraId="5DC29CF3" w14:textId="77777777" w:rsidR="0012181E" w:rsidRDefault="0012181E" w:rsidP="0012181E">
      <w:pPr>
        <w:pStyle w:val="a3"/>
        <w:jc w:val="both"/>
      </w:pPr>
      <w:r w:rsidRPr="0012181E">
        <w:lastRenderedPageBreak/>
        <w:t>Система должна поддерживать механизмы аутентификации при взаимодействии с потоков</w:t>
      </w:r>
      <w:r>
        <w:t xml:space="preserve">ой платформой </w:t>
      </w:r>
      <w:r w:rsidRPr="0012181E">
        <w:t>передачи данных</w:t>
      </w:r>
      <w:r>
        <w:t xml:space="preserve"> </w:t>
      </w:r>
      <w:proofErr w:type="spellStart"/>
      <w:r w:rsidRPr="0012181E">
        <w:t>Apache</w:t>
      </w:r>
      <w:proofErr w:type="spellEnd"/>
      <w:r w:rsidRPr="0012181E">
        <w:t xml:space="preserve"> </w:t>
      </w:r>
      <w:proofErr w:type="spellStart"/>
      <w:r w:rsidRPr="0012181E">
        <w:t>Kafka</w:t>
      </w:r>
      <w:proofErr w:type="spellEnd"/>
      <w:r w:rsidRPr="0012181E">
        <w:t>.</w:t>
      </w:r>
    </w:p>
    <w:p w14:paraId="3E3C2D88" w14:textId="7CDD8300" w:rsidR="00D00E60" w:rsidRDefault="00D00E60" w:rsidP="006C2A62">
      <w:pPr>
        <w:pStyle w:val="a3"/>
        <w:jc w:val="both"/>
      </w:pPr>
      <w:r w:rsidRPr="00D00E60">
        <w:t>Система должна обеспечивать возможность интеграции с инструментами расширенной аналитики и машинного обучения либо предоставлять встроенные механизмы аналитической обработки данных.</w:t>
      </w:r>
    </w:p>
    <w:p w14:paraId="6B435ACD" w14:textId="2B6B1681" w:rsidR="008743E7" w:rsidRDefault="008743E7" w:rsidP="008743E7">
      <w:pPr>
        <w:pStyle w:val="3"/>
      </w:pPr>
      <w:bookmarkStart w:id="18" w:name="_Toc224236551"/>
      <w:r>
        <w:rPr>
          <w:rStyle w:val="a4"/>
          <w:b w:val="0"/>
          <w:bCs w:val="0"/>
        </w:rPr>
        <w:t>4.1.3. Требования к численности и квалификации пользователей</w:t>
      </w:r>
      <w:bookmarkEnd w:id="18"/>
    </w:p>
    <w:p w14:paraId="1F62D8D6" w14:textId="60306477" w:rsidR="00E10178" w:rsidRDefault="00645FDA" w:rsidP="00E10178">
      <w:pPr>
        <w:pStyle w:val="a3"/>
      </w:pPr>
      <w:r>
        <w:t>Участник</w:t>
      </w:r>
      <w:r w:rsidR="00887547" w:rsidRPr="00887547">
        <w:t xml:space="preserve"> должен обеспечить внедрение ИС DW/BI с учётом эксплуатации системой нескольких категорий пользователей, отличающихся по функциям, уровню подготовки и объёму нагрузки.</w:t>
      </w:r>
    </w:p>
    <w:p w14:paraId="6F0FE493" w14:textId="01A0BF2C" w:rsidR="00627659" w:rsidRDefault="00627659" w:rsidP="00E10178">
      <w:pPr>
        <w:pStyle w:val="a3"/>
      </w:pPr>
      <w:r w:rsidRPr="00627659">
        <w:t>Система должна обеспечивать возможность одновременной работы не менее 900 пользователей – сотрудников Заказчика.</w:t>
      </w:r>
    </w:p>
    <w:p w14:paraId="013BB1E1" w14:textId="1FC5A200" w:rsidR="00887547" w:rsidRDefault="00887547" w:rsidP="00E10178">
      <w:pPr>
        <w:pStyle w:val="a3"/>
      </w:pPr>
      <w:r w:rsidRPr="00887547">
        <w:t>Система должна поддерживать разграничение ролей пользователей в соответствии с</w:t>
      </w:r>
      <w:r>
        <w:t xml:space="preserve"> Таблицей 2.</w:t>
      </w:r>
    </w:p>
    <w:p w14:paraId="4FF17E0C" w14:textId="67035555" w:rsidR="00887547" w:rsidRDefault="00887547" w:rsidP="00887547">
      <w:pPr>
        <w:pStyle w:val="af0"/>
        <w:keepNext/>
      </w:pPr>
      <w:r>
        <w:t xml:space="preserve">Таблица </w:t>
      </w:r>
      <w:fldSimple w:instr=" SEQ Таблица \* ARABIC ">
        <w:r w:rsidR="00200887">
          <w:rPr>
            <w:noProof/>
          </w:rPr>
          <w:t>2</w:t>
        </w:r>
      </w:fldSimple>
      <w:r>
        <w:rPr>
          <w:lang w:val="en-US"/>
        </w:rPr>
        <w:t xml:space="preserve"> </w:t>
      </w:r>
      <w:r>
        <w:t>Матрица категорий пользователей</w:t>
      </w:r>
    </w:p>
    <w:tbl>
      <w:tblPr>
        <w:tblW w:w="9271" w:type="dxa"/>
        <w:tblInd w:w="-5" w:type="dxa"/>
        <w:tblLook w:val="04A0" w:firstRow="1" w:lastRow="0" w:firstColumn="1" w:lastColumn="0" w:noHBand="0" w:noVBand="1"/>
      </w:tblPr>
      <w:tblGrid>
        <w:gridCol w:w="1883"/>
        <w:gridCol w:w="2170"/>
        <w:gridCol w:w="1954"/>
        <w:gridCol w:w="3264"/>
      </w:tblGrid>
      <w:tr w:rsidR="00DD4046" w:rsidRPr="001528F2" w14:paraId="74159D63" w14:textId="77777777" w:rsidTr="008120CE">
        <w:trPr>
          <w:trHeight w:val="566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F265" w14:textId="77777777" w:rsidR="00DD4046" w:rsidRPr="001528F2" w:rsidRDefault="00DD4046" w:rsidP="00812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Категория пользователей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CC4F" w14:textId="77777777" w:rsidR="00DD4046" w:rsidRPr="001528F2" w:rsidRDefault="00DD4046" w:rsidP="00812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Типовые роли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BBFA" w14:textId="77777777" w:rsidR="00DD4046" w:rsidRPr="001528F2" w:rsidRDefault="00DD4046" w:rsidP="00812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Ориентировочная численность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5862" w14:textId="77777777" w:rsidR="00DD4046" w:rsidRPr="001528F2" w:rsidRDefault="00DD4046" w:rsidP="00812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Основные задачи в Системе</w:t>
            </w:r>
          </w:p>
        </w:tc>
      </w:tr>
      <w:tr w:rsidR="00DD4046" w:rsidRPr="001528F2" w14:paraId="3AB3FCD0" w14:textId="77777777" w:rsidTr="008120CE">
        <w:trPr>
          <w:trHeight w:val="849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CD7B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Администраторы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(</w:t>
            </w: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BI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E4E3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BI-администраторы, разработчики отчётов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C663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5 человек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895A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Управление BI-платформой, публикация отчётов, настройка прав доступа в BI</w:t>
            </w:r>
          </w:p>
        </w:tc>
      </w:tr>
      <w:tr w:rsidR="00DD4046" w:rsidRPr="001528F2" w14:paraId="06A8F2B4" w14:textId="77777777" w:rsidTr="008120CE">
        <w:trPr>
          <w:trHeight w:val="849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9D78" w14:textId="77777777" w:rsidR="00DD4046" w:rsidRPr="00753A7D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Бизнес-пользователи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BI)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946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Пользователи отчётов, руководители направлений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A25" w14:textId="2C5250B2" w:rsidR="00DD4046" w:rsidRPr="001528F2" w:rsidRDefault="00F91C03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  <w:r w:rsidR="00DD4046"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человек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FB41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Просмотр отчётов, мониторинг KPI, оперативный анализ данных, выгрузка отчётности</w:t>
            </w:r>
          </w:p>
        </w:tc>
      </w:tr>
      <w:tr w:rsidR="00DD4046" w:rsidRPr="001528F2" w14:paraId="53629E55" w14:textId="77777777" w:rsidTr="008120CE">
        <w:trPr>
          <w:trHeight w:val="566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857C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Продвинутые аналитики / </w:t>
            </w:r>
            <w:proofErr w:type="spellStart"/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Data</w:t>
            </w:r>
            <w:proofErr w:type="spellEnd"/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Analysts</w:t>
            </w:r>
            <w:proofErr w:type="spell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B253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Аналитики маркетинга, продаж, сети, финансов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F08B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10–25 человек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EEE4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Создание собственных отчётов, работа с витринами данных, формирование аналитических выборок</w:t>
            </w:r>
          </w:p>
        </w:tc>
      </w:tr>
      <w:tr w:rsidR="00DD4046" w:rsidRPr="001528F2" w14:paraId="519C5826" w14:textId="77777777" w:rsidTr="008120CE">
        <w:trPr>
          <w:trHeight w:val="566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0650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Администраторы DWH / ETL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DFF6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ETL-разработчики, </w:t>
            </w:r>
            <w:proofErr w:type="spellStart"/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Data</w:t>
            </w:r>
            <w:proofErr w:type="spellEnd"/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Engineers</w:t>
            </w:r>
            <w:proofErr w:type="spellEnd"/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C35A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3–8 человек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0526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Поддержка ETL/ELT-процессов, контроль качества данных, мониторинг загрузок</w:t>
            </w:r>
          </w:p>
        </w:tc>
      </w:tr>
      <w:tr w:rsidR="00DD4046" w:rsidRPr="001528F2" w14:paraId="129BA144" w14:textId="77777777" w:rsidTr="008120CE">
        <w:trPr>
          <w:trHeight w:val="849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7F5F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Администраторы безопасности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49FC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Специалисты по ИБ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26BB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1–3 человека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BA22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Управление политиками доступа, аудит, контроль событий безопасности</w:t>
            </w:r>
          </w:p>
        </w:tc>
      </w:tr>
      <w:tr w:rsidR="00DD4046" w:rsidRPr="001528F2" w14:paraId="34E54517" w14:textId="77777777" w:rsidTr="008120CE">
        <w:trPr>
          <w:trHeight w:val="566"/>
        </w:trPr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6B5E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Пользователи-аудиторы (при необходимости)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E1CB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Внутренний аудит, риск-менеджмент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1145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1–5 человек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6CE5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28F2">
              <w:rPr>
                <w:rFonts w:ascii="Calibri" w:eastAsia="Times New Roman" w:hAnsi="Calibri" w:cs="Calibri"/>
                <w:color w:val="000000"/>
                <w:lang w:eastAsia="ru-RU"/>
              </w:rPr>
              <w:t>Просмотр специальных отчётов, контроль соблюдения регламентов, проверка событий</w:t>
            </w:r>
          </w:p>
        </w:tc>
      </w:tr>
      <w:tr w:rsidR="00DD4046" w:rsidRPr="001528F2" w14:paraId="3FE1D2CB" w14:textId="77777777" w:rsidTr="008120CE">
        <w:trPr>
          <w:trHeight w:val="142"/>
        </w:trPr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84A29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1F9B0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492E8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48A14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D4046" w:rsidRPr="001528F2" w14:paraId="56706527" w14:textId="77777777" w:rsidTr="008120CE">
        <w:trPr>
          <w:trHeight w:val="80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920F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1AE5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AE09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905F" w14:textId="77777777" w:rsidR="00DD4046" w:rsidRPr="001528F2" w:rsidRDefault="00DD4046" w:rsidP="00812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31FDB0F9" w14:textId="5F5851A2" w:rsidR="00887547" w:rsidRDefault="00645FDA" w:rsidP="00887547">
      <w:pPr>
        <w:pStyle w:val="a3"/>
      </w:pPr>
      <w:r>
        <w:t>Участник</w:t>
      </w:r>
      <w:r w:rsidR="00887547">
        <w:t xml:space="preserve"> должен:</w:t>
      </w:r>
    </w:p>
    <w:p w14:paraId="6C7B0E01" w14:textId="77777777" w:rsidR="00887547" w:rsidRDefault="00887547" w:rsidP="00E169D9">
      <w:pPr>
        <w:pStyle w:val="a3"/>
        <w:numPr>
          <w:ilvl w:val="0"/>
          <w:numId w:val="102"/>
        </w:numPr>
      </w:pPr>
      <w:r>
        <w:t>предусмотреть поддержку указанных категорий пользователей в архитектуре системы;</w:t>
      </w:r>
    </w:p>
    <w:p w14:paraId="47D53C7E" w14:textId="77777777" w:rsidR="00887547" w:rsidRDefault="00887547" w:rsidP="00E169D9">
      <w:pPr>
        <w:pStyle w:val="a3"/>
        <w:numPr>
          <w:ilvl w:val="0"/>
          <w:numId w:val="102"/>
        </w:numPr>
      </w:pPr>
      <w:r>
        <w:t>реализовать ролевую модель доступа;</w:t>
      </w:r>
    </w:p>
    <w:p w14:paraId="5A7E78A0" w14:textId="77777777" w:rsidR="00887547" w:rsidRDefault="00887547" w:rsidP="00E169D9">
      <w:pPr>
        <w:pStyle w:val="a3"/>
        <w:numPr>
          <w:ilvl w:val="0"/>
          <w:numId w:val="102"/>
        </w:numPr>
      </w:pPr>
      <w:r>
        <w:lastRenderedPageBreak/>
        <w:t>обеспечить передачу знаний и обучение соответствующих категорий пользователей.</w:t>
      </w:r>
    </w:p>
    <w:p w14:paraId="66F2534E" w14:textId="77777777" w:rsidR="008743E7" w:rsidRDefault="008743E7" w:rsidP="008743E7">
      <w:pPr>
        <w:pStyle w:val="3"/>
      </w:pPr>
      <w:bookmarkStart w:id="19" w:name="_Toc224236552"/>
      <w:r>
        <w:rPr>
          <w:rStyle w:val="a4"/>
          <w:b w:val="0"/>
          <w:bCs w:val="0"/>
        </w:rPr>
        <w:t>4.1.5. Требования к надежности</w:t>
      </w:r>
      <w:bookmarkEnd w:id="19"/>
    </w:p>
    <w:p w14:paraId="7B1F9390" w14:textId="79BDC1C5" w:rsidR="000B15AE" w:rsidRDefault="00DB10A3" w:rsidP="0010004A">
      <w:pPr>
        <w:pStyle w:val="a3"/>
        <w:jc w:val="both"/>
      </w:pPr>
      <w:r>
        <w:t>Надёжность ИС «</w:t>
      </w:r>
      <w:r w:rsidR="00EF2A35">
        <w:t>DWH–BI</w:t>
      </w:r>
      <w:r w:rsidR="000B15AE">
        <w:t xml:space="preserve">» должна обеспечивать гарантированную устойчивость функционирования всех логических компонентов системы (ETL/ELT-процессов, хранилища данных, BI-подсистемы), а также сохранность и </w:t>
      </w:r>
      <w:proofErr w:type="spellStart"/>
      <w:r w:rsidR="000B15AE">
        <w:t>консистентность</w:t>
      </w:r>
      <w:proofErr w:type="spellEnd"/>
      <w:r w:rsidR="000B15AE">
        <w:t xml:space="preserve"> данных при штатных и внештатных условиях эксплуатации.</w:t>
      </w:r>
    </w:p>
    <w:p w14:paraId="58007DAA" w14:textId="3407BEDD" w:rsidR="000B15AE" w:rsidRPr="00550AB5" w:rsidRDefault="000B15AE" w:rsidP="000B15AE">
      <w:pPr>
        <w:pStyle w:val="a3"/>
        <w:rPr>
          <w:b/>
        </w:rPr>
      </w:pPr>
      <w:r w:rsidRPr="00550AB5">
        <w:rPr>
          <w:b/>
        </w:rPr>
        <w:t>Требования к доступности</w:t>
      </w:r>
      <w:r w:rsidR="004C7486">
        <w:rPr>
          <w:b/>
        </w:rPr>
        <w:t xml:space="preserve">, </w:t>
      </w:r>
      <w:r w:rsidR="0012181E">
        <w:rPr>
          <w:b/>
        </w:rPr>
        <w:t>отказоустойчивости</w:t>
      </w:r>
      <w:r w:rsidRPr="00550AB5">
        <w:rPr>
          <w:b/>
        </w:rPr>
        <w:t xml:space="preserve"> и бесперебойной работе</w:t>
      </w:r>
    </w:p>
    <w:p w14:paraId="25E1C571" w14:textId="197C01CB" w:rsidR="000B15AE" w:rsidRDefault="000B15AE" w:rsidP="000B15AE">
      <w:pPr>
        <w:pStyle w:val="a3"/>
      </w:pPr>
      <w:r>
        <w:t xml:space="preserve">Доступность ИС должна обеспечиваться на уровне не ниже </w:t>
      </w:r>
      <w:r>
        <w:rPr>
          <w:rStyle w:val="a4"/>
        </w:rPr>
        <w:t>99,8% в месяц</w:t>
      </w:r>
      <w:r>
        <w:t xml:space="preserve"> (за исключением регламентных работ Заказчика по инфраструктуре).</w:t>
      </w:r>
    </w:p>
    <w:p w14:paraId="61603BFE" w14:textId="3DBA4C2E" w:rsidR="000B15AE" w:rsidRDefault="000B15AE" w:rsidP="000B15AE">
      <w:pPr>
        <w:pStyle w:val="a3"/>
      </w:pPr>
      <w:r>
        <w:t>В случае временной недоступности аппаратных ресурсов, с</w:t>
      </w:r>
      <w:r w:rsidR="008428A4">
        <w:t>етевой инфраструктуры или СУБД</w:t>
      </w:r>
      <w:r>
        <w:t>, программные компоненты ИС должны корректно восстанавливаться после предоставления ресурсов.</w:t>
      </w:r>
    </w:p>
    <w:p w14:paraId="29B6494D" w14:textId="77777777" w:rsidR="004C7486" w:rsidRDefault="004C7486" w:rsidP="004C7486">
      <w:pPr>
        <w:pStyle w:val="a3"/>
      </w:pPr>
      <w:r>
        <w:t>Программные компоненты ИС должны поддерживать автоматическое восстановление после сбоя без необходимости повторной установки или вмешательства разработчика.</w:t>
      </w:r>
    </w:p>
    <w:p w14:paraId="5126DD32" w14:textId="77777777" w:rsidR="004C7486" w:rsidRDefault="004C7486" w:rsidP="004C7486">
      <w:pPr>
        <w:pStyle w:val="a3"/>
      </w:pPr>
      <w:r>
        <w:t>Система должна корректно отрабатывать следующие ситуации:</w:t>
      </w:r>
    </w:p>
    <w:p w14:paraId="5B00B947" w14:textId="77777777" w:rsidR="004C7486" w:rsidRDefault="004C7486" w:rsidP="004C7486">
      <w:pPr>
        <w:pStyle w:val="a3"/>
        <w:numPr>
          <w:ilvl w:val="0"/>
          <w:numId w:val="40"/>
        </w:numPr>
      </w:pPr>
      <w:r>
        <w:t>кратковременная недоступность БД;</w:t>
      </w:r>
    </w:p>
    <w:p w14:paraId="45D0CB22" w14:textId="77777777" w:rsidR="004C7486" w:rsidRDefault="004C7486" w:rsidP="004C7486">
      <w:pPr>
        <w:pStyle w:val="a3"/>
        <w:numPr>
          <w:ilvl w:val="0"/>
          <w:numId w:val="40"/>
        </w:numPr>
      </w:pPr>
      <w:r>
        <w:t>перебои в сетевой инфраструктуре;</w:t>
      </w:r>
    </w:p>
    <w:p w14:paraId="760DB83B" w14:textId="77777777" w:rsidR="004C7486" w:rsidRDefault="004C7486" w:rsidP="004C7486">
      <w:pPr>
        <w:pStyle w:val="a3"/>
        <w:numPr>
          <w:ilvl w:val="0"/>
          <w:numId w:val="40"/>
        </w:numPr>
      </w:pPr>
      <w:r>
        <w:t>сбой в середине ETL/ELT-процесса;</w:t>
      </w:r>
    </w:p>
    <w:p w14:paraId="0761AA52" w14:textId="77777777" w:rsidR="004C7486" w:rsidRDefault="004C7486" w:rsidP="004C7486">
      <w:pPr>
        <w:pStyle w:val="a3"/>
        <w:numPr>
          <w:ilvl w:val="0"/>
          <w:numId w:val="40"/>
        </w:numPr>
      </w:pPr>
      <w:r>
        <w:t>перегрузка BI-сервера.</w:t>
      </w:r>
    </w:p>
    <w:p w14:paraId="052F10E8" w14:textId="77777777" w:rsidR="004C7486" w:rsidRDefault="004C7486" w:rsidP="004C7486">
      <w:pPr>
        <w:pStyle w:val="a3"/>
      </w:pPr>
      <w:r>
        <w:t>Инциденты, влияющие на доступность пользовательских функций BI, должны автоматически фиксироваться средствами мониторинга и передаваться ответственным специалистам Заказчика.</w:t>
      </w:r>
    </w:p>
    <w:p w14:paraId="26441C27" w14:textId="0C7E4CC1" w:rsidR="000B15AE" w:rsidRPr="00550AB5" w:rsidRDefault="000B15AE" w:rsidP="000B15AE">
      <w:pPr>
        <w:pStyle w:val="a3"/>
        <w:rPr>
          <w:b/>
        </w:rPr>
      </w:pPr>
      <w:r w:rsidRPr="00550AB5">
        <w:rPr>
          <w:b/>
        </w:rPr>
        <w:t>Требования к надёжности обработки и обновления данных</w:t>
      </w:r>
    </w:p>
    <w:p w14:paraId="1DF8C19D" w14:textId="64534999" w:rsidR="000B15AE" w:rsidRDefault="000B15AE" w:rsidP="000B15AE">
      <w:pPr>
        <w:pStyle w:val="a3"/>
      </w:pPr>
      <w:r>
        <w:t>Все ежедневные регламентные процессы загрузки и обновления данных (ETL/ELT) должны выполняться корректно, с автоматической обработкой ошибок, без потери данных и без нарушения целостности слоёв RAW, DWH и витрин данных.</w:t>
      </w:r>
    </w:p>
    <w:p w14:paraId="0EA4209C" w14:textId="0E4ECE58" w:rsidR="0098438E" w:rsidRDefault="0098438E" w:rsidP="0098438E">
      <w:pPr>
        <w:pStyle w:val="a3"/>
      </w:pPr>
      <w:r>
        <w:t xml:space="preserve">Система должна обеспечивать выполнение процедур </w:t>
      </w:r>
      <w:proofErr w:type="spellStart"/>
      <w:r>
        <w:t>дедупликации</w:t>
      </w:r>
      <w:proofErr w:type="spellEnd"/>
      <w:r>
        <w:t xml:space="preserve"> данных, проверку целостности, а также реализацию механизмов агрегации и расчета показателей в процессе обработки данных. В случае возникновения ошибок при загрузке данные не должны передаваться в целевой слой хранилища; при этом должна осуществляться обязательная регистрация инцидентов с фиксацией причин ошибок и автоматическое уведомление ответственных сотрудников.</w:t>
      </w:r>
    </w:p>
    <w:p w14:paraId="004ECE47" w14:textId="09124EFE" w:rsidR="00AC6B3F" w:rsidRDefault="00AC6B3F" w:rsidP="0098438E">
      <w:pPr>
        <w:pStyle w:val="a3"/>
      </w:pPr>
      <w:r w:rsidRPr="00AC6B3F">
        <w:t>Система должна предоставлять возможность анализа динамики качества данных во времени, включая построение графиков и отчетов, а также генерацию уведомлений при превышении установленных порогов.</w:t>
      </w:r>
    </w:p>
    <w:p w14:paraId="6B285569" w14:textId="6A3B6957" w:rsidR="000B15AE" w:rsidRDefault="000B15AE" w:rsidP="000B15AE">
      <w:pPr>
        <w:pStyle w:val="a3"/>
      </w:pPr>
      <w:r>
        <w:lastRenderedPageBreak/>
        <w:t xml:space="preserve">Время выполнения полного цикла ежедневного обновления данных </w:t>
      </w:r>
      <w:r>
        <w:rPr>
          <w:rStyle w:val="a4"/>
        </w:rPr>
        <w:t>не должно превышать 3 часов</w:t>
      </w:r>
      <w:r>
        <w:t>, что является отраслевой нормой для операторских DWH (рекомендовано оставлять 03:00–06:00 как окно загрузки).</w:t>
      </w:r>
    </w:p>
    <w:p w14:paraId="056191E3" w14:textId="04452AFE" w:rsidR="000B15AE" w:rsidRDefault="000B15AE" w:rsidP="000B15AE">
      <w:pPr>
        <w:pStyle w:val="a3"/>
      </w:pPr>
      <w:r>
        <w:t xml:space="preserve">В случае высокой нагрузки на инфраструктуру Заказчика система должна поддерживать механизм </w:t>
      </w:r>
      <w:r>
        <w:rPr>
          <w:rStyle w:val="a4"/>
        </w:rPr>
        <w:t>адаптивной загрузки</w:t>
      </w:r>
      <w:r>
        <w:t>:</w:t>
      </w:r>
    </w:p>
    <w:p w14:paraId="0B2664F2" w14:textId="77777777" w:rsidR="000B15AE" w:rsidRDefault="000B15AE" w:rsidP="00E169D9">
      <w:pPr>
        <w:pStyle w:val="a3"/>
        <w:numPr>
          <w:ilvl w:val="0"/>
          <w:numId w:val="38"/>
        </w:numPr>
      </w:pPr>
      <w:r>
        <w:t xml:space="preserve">выполнение полной загрузки в ночное окно </w:t>
      </w:r>
      <w:r>
        <w:rPr>
          <w:rStyle w:val="a4"/>
        </w:rPr>
        <w:t>(например, 03:00–06:00)</w:t>
      </w:r>
      <w:r>
        <w:t>;</w:t>
      </w:r>
    </w:p>
    <w:p w14:paraId="5AFB4339" w14:textId="77777777" w:rsidR="000B15AE" w:rsidRDefault="000B15AE" w:rsidP="00E169D9">
      <w:pPr>
        <w:pStyle w:val="a3"/>
        <w:numPr>
          <w:ilvl w:val="0"/>
          <w:numId w:val="38"/>
        </w:numPr>
      </w:pPr>
      <w:r>
        <w:t xml:space="preserve">при нехватке ресурсов — переключение на </w:t>
      </w:r>
      <w:r>
        <w:rPr>
          <w:rStyle w:val="a4"/>
        </w:rPr>
        <w:t>порционную загрузку</w:t>
      </w:r>
      <w:r>
        <w:t xml:space="preserve"> в течение дня, не влияющую на производительность прикладных систем Заказчика.</w:t>
      </w:r>
    </w:p>
    <w:p w14:paraId="141120A2" w14:textId="77777777" w:rsidR="00AC6B3F" w:rsidRDefault="00AC6B3F" w:rsidP="00AC6B3F">
      <w:pPr>
        <w:pStyle w:val="a3"/>
      </w:pPr>
      <w:r>
        <w:t>В случае сбоя процессы загрузки данных должны поддерживать механизм повторного запуска (</w:t>
      </w:r>
      <w:proofErr w:type="spellStart"/>
      <w:r>
        <w:t>restartability</w:t>
      </w:r>
      <w:proofErr w:type="spellEnd"/>
      <w:r>
        <w:t>) без необходимости полной повторной загрузки ранее успешно обработанных данных.</w:t>
      </w:r>
    </w:p>
    <w:p w14:paraId="3A014256" w14:textId="77777777" w:rsidR="00AC6B3F" w:rsidRDefault="00AC6B3F" w:rsidP="00AC6B3F">
      <w:pPr>
        <w:pStyle w:val="a3"/>
      </w:pPr>
      <w:r>
        <w:t>Система должна обеспечивать инкрементальную загрузку данных без полного пересчёта исторических данных, за исключением случаев, предусмотренных бизнес-логикой.</w:t>
      </w:r>
    </w:p>
    <w:p w14:paraId="7ACA0255" w14:textId="77777777" w:rsidR="00AC6B3F" w:rsidRDefault="00AC6B3F" w:rsidP="00AC6B3F">
      <w:pPr>
        <w:pStyle w:val="a3"/>
      </w:pPr>
      <w:r>
        <w:t>ETL/ELT-процессы должны запускаться автоматически по заданному расписанию либо по событийному триггеру, с возможностью ручного перезапуска при возникновении ошибок.</w:t>
      </w:r>
    </w:p>
    <w:p w14:paraId="51535DF1" w14:textId="77777777" w:rsidR="00AC6B3F" w:rsidRDefault="00AC6B3F" w:rsidP="00AC6B3F">
      <w:pPr>
        <w:pStyle w:val="a3"/>
      </w:pPr>
      <w:r>
        <w:t>После загрузки данные могут проходить этапы трансформации и нормализации для приведения к целевой модели DWH.</w:t>
      </w:r>
    </w:p>
    <w:p w14:paraId="5373836C" w14:textId="0ACEE0F1" w:rsidR="00AC6B3F" w:rsidRDefault="00AC6B3F" w:rsidP="00AC6B3F">
      <w:pPr>
        <w:pStyle w:val="a3"/>
      </w:pPr>
      <w:r>
        <w:t xml:space="preserve">Система должна поддерживать </w:t>
      </w:r>
      <w:proofErr w:type="spellStart"/>
      <w:r>
        <w:t>историзацию</w:t>
      </w:r>
      <w:proofErr w:type="spellEnd"/>
      <w:r>
        <w:t xml:space="preserve"> данных (SCD </w:t>
      </w:r>
      <w:proofErr w:type="spellStart"/>
      <w:r>
        <w:t>Type</w:t>
      </w:r>
      <w:proofErr w:type="spellEnd"/>
      <w:r>
        <w:t xml:space="preserve"> 1 и SCD </w:t>
      </w:r>
      <w:proofErr w:type="spellStart"/>
      <w:r>
        <w:t>Type</w:t>
      </w:r>
      <w:proofErr w:type="spellEnd"/>
      <w:r>
        <w:t xml:space="preserve"> 2 либо эквивалентные механизмы управления изменениями).</w:t>
      </w:r>
    </w:p>
    <w:p w14:paraId="744EBB18" w14:textId="6C8EF377" w:rsidR="000B15AE" w:rsidRDefault="000B15AE" w:rsidP="000B15AE">
      <w:pPr>
        <w:pStyle w:val="a3"/>
      </w:pPr>
      <w:r>
        <w:t>Повторный запуск ETL/ELT-процессов после сбоя должен быть возможен автоматически без ручного вмешательства, с обработкой частично загруженных данных.</w:t>
      </w:r>
    </w:p>
    <w:p w14:paraId="0B6C7C50" w14:textId="431F07FA" w:rsidR="000B15AE" w:rsidRPr="00F223CF" w:rsidRDefault="000B15AE" w:rsidP="000B15AE">
      <w:pPr>
        <w:pStyle w:val="a3"/>
      </w:pPr>
      <w:r w:rsidRPr="00F223CF">
        <w:rPr>
          <w:rStyle w:val="a4"/>
          <w:b w:val="0"/>
        </w:rPr>
        <w:t>Время восстановления ETL/ELT-процесса после сбоя не должно превышать 30–60 минут</w:t>
      </w:r>
      <w:r w:rsidRPr="00F223CF">
        <w:t>, что является оптимальным значением для телеком-хранилищ.</w:t>
      </w:r>
    </w:p>
    <w:p w14:paraId="174B74B0" w14:textId="7B2AAF9F" w:rsidR="000B15AE" w:rsidRPr="00550AB5" w:rsidRDefault="000B15AE" w:rsidP="000B15AE">
      <w:pPr>
        <w:pStyle w:val="a3"/>
        <w:rPr>
          <w:b/>
        </w:rPr>
      </w:pPr>
      <w:r w:rsidRPr="00550AB5">
        <w:rPr>
          <w:b/>
        </w:rPr>
        <w:t>Требования к сохранности и защите данных</w:t>
      </w:r>
    </w:p>
    <w:p w14:paraId="44C83D2F" w14:textId="2A085CDF" w:rsidR="000B15AE" w:rsidRDefault="000B15AE" w:rsidP="000B15AE">
      <w:pPr>
        <w:pStyle w:val="a3"/>
      </w:pPr>
      <w:r>
        <w:t>ИС должна обеспечивать механизм гарантирующий целостность данных при сбоях, авариях инфраструктуры и нештатных действиях пользователей.</w:t>
      </w:r>
    </w:p>
    <w:p w14:paraId="1DDFB0C7" w14:textId="723650DD" w:rsidR="004E28CF" w:rsidRDefault="004E28CF" w:rsidP="000B15AE">
      <w:pPr>
        <w:pStyle w:val="a3"/>
      </w:pPr>
      <w:r w:rsidRPr="004E28CF">
        <w:t xml:space="preserve">Архитектура системы должна предусматривать отказоустойчивую конфигурацию с использованием схемы </w:t>
      </w:r>
      <w:proofErr w:type="spellStart"/>
      <w:r w:rsidRPr="004E28CF">
        <w:t>master</w:t>
      </w:r>
      <w:proofErr w:type="spellEnd"/>
      <w:r w:rsidRPr="004E28CF">
        <w:t>/</w:t>
      </w:r>
      <w:proofErr w:type="spellStart"/>
      <w:r w:rsidRPr="004E28CF">
        <w:t>replica</w:t>
      </w:r>
      <w:proofErr w:type="spellEnd"/>
      <w:r w:rsidRPr="004E28CF">
        <w:t xml:space="preserve"> (</w:t>
      </w:r>
      <w:proofErr w:type="spellStart"/>
      <w:r w:rsidRPr="004E28CF">
        <w:t>primary</w:t>
      </w:r>
      <w:proofErr w:type="spellEnd"/>
      <w:r w:rsidRPr="004E28CF">
        <w:t>/</w:t>
      </w:r>
      <w:proofErr w:type="spellStart"/>
      <w:r w:rsidRPr="004E28CF">
        <w:t>standby</w:t>
      </w:r>
      <w:proofErr w:type="spellEnd"/>
      <w:r w:rsidRPr="004E28CF">
        <w:t>) либо эквивалентного механизма репликации данных, а также автоматическое переключение (</w:t>
      </w:r>
      <w:proofErr w:type="spellStart"/>
      <w:r w:rsidRPr="004E28CF">
        <w:t>failover</w:t>
      </w:r>
      <w:proofErr w:type="spellEnd"/>
      <w:r w:rsidRPr="004E28CF">
        <w:t xml:space="preserve">) на резервный узел в случае отказа основного без потери данных и нарушения их </w:t>
      </w:r>
      <w:proofErr w:type="spellStart"/>
      <w:r w:rsidRPr="004E28CF">
        <w:t>консистентности</w:t>
      </w:r>
      <w:proofErr w:type="spellEnd"/>
      <w:r w:rsidRPr="004E28CF">
        <w:t>.</w:t>
      </w:r>
    </w:p>
    <w:p w14:paraId="50E00539" w14:textId="452AD273" w:rsidR="000B15AE" w:rsidRDefault="000B15AE" w:rsidP="000B15AE">
      <w:pPr>
        <w:pStyle w:val="a3"/>
      </w:pPr>
      <w:r>
        <w:t>Все критичные операции должны фиксироваться средствами:</w:t>
      </w:r>
    </w:p>
    <w:p w14:paraId="3D352AAF" w14:textId="77777777" w:rsidR="000B15AE" w:rsidRDefault="000B15AE" w:rsidP="00E169D9">
      <w:pPr>
        <w:pStyle w:val="a3"/>
        <w:numPr>
          <w:ilvl w:val="0"/>
          <w:numId w:val="39"/>
        </w:numPr>
      </w:pPr>
      <w:r>
        <w:t>СУБД;</w:t>
      </w:r>
    </w:p>
    <w:p w14:paraId="3BB34049" w14:textId="77777777" w:rsidR="000B15AE" w:rsidRDefault="000B15AE" w:rsidP="00E169D9">
      <w:pPr>
        <w:pStyle w:val="a3"/>
        <w:numPr>
          <w:ilvl w:val="0"/>
          <w:numId w:val="39"/>
        </w:numPr>
      </w:pPr>
      <w:r>
        <w:t xml:space="preserve">системного </w:t>
      </w:r>
      <w:proofErr w:type="spellStart"/>
      <w:r>
        <w:t>журналирования</w:t>
      </w:r>
      <w:proofErr w:type="spellEnd"/>
      <w:r>
        <w:t>;</w:t>
      </w:r>
    </w:p>
    <w:p w14:paraId="66B5F9A6" w14:textId="77777777" w:rsidR="000B15AE" w:rsidRDefault="000B15AE" w:rsidP="00E169D9">
      <w:pPr>
        <w:pStyle w:val="a3"/>
        <w:numPr>
          <w:ilvl w:val="0"/>
          <w:numId w:val="39"/>
        </w:numPr>
      </w:pPr>
      <w:r>
        <w:t>систем мониторинга Заказчика;</w:t>
      </w:r>
    </w:p>
    <w:p w14:paraId="6E3739EE" w14:textId="77777777" w:rsidR="000B15AE" w:rsidRDefault="000B15AE" w:rsidP="00E169D9">
      <w:pPr>
        <w:pStyle w:val="a3"/>
        <w:numPr>
          <w:ilvl w:val="0"/>
          <w:numId w:val="39"/>
        </w:numPr>
      </w:pPr>
      <w:r>
        <w:t>журналов BI-подсистемы.</w:t>
      </w:r>
    </w:p>
    <w:p w14:paraId="57B65D7D" w14:textId="16D85F8B" w:rsidR="000B15AE" w:rsidRDefault="000B15AE" w:rsidP="000B15AE">
      <w:pPr>
        <w:pStyle w:val="a3"/>
      </w:pPr>
      <w:r>
        <w:t>Механизмы проверки контрольных сумм и согласованности данных должны быть встроены в ETL-процессы.</w:t>
      </w:r>
    </w:p>
    <w:p w14:paraId="0A2D7255" w14:textId="05D62234" w:rsidR="000B15AE" w:rsidRDefault="000B15AE" w:rsidP="000B15AE">
      <w:pPr>
        <w:pStyle w:val="a3"/>
      </w:pPr>
      <w:r>
        <w:lastRenderedPageBreak/>
        <w:t>Доступ к данным должен предоставляться только авторизованным пользователям согласно политике информационной безопасности Заказчика.</w:t>
      </w:r>
    </w:p>
    <w:p w14:paraId="557FA7D2" w14:textId="3CE2565E" w:rsidR="000B15AE" w:rsidRPr="00550AB5" w:rsidRDefault="000B15AE" w:rsidP="000B15AE">
      <w:pPr>
        <w:pStyle w:val="a3"/>
        <w:rPr>
          <w:b/>
        </w:rPr>
      </w:pPr>
      <w:r w:rsidRPr="00550AB5">
        <w:rPr>
          <w:b/>
        </w:rPr>
        <w:t>Требования к резервному копированию и восстановлению</w:t>
      </w:r>
    </w:p>
    <w:p w14:paraId="40375946" w14:textId="77777777" w:rsidR="00814AF9" w:rsidRPr="006C067B" w:rsidRDefault="00814AF9" w:rsidP="00814A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предоставлять механизмы резервного копирования и восстановления, включая:</w:t>
      </w:r>
    </w:p>
    <w:p w14:paraId="2668A8C0" w14:textId="77777777" w:rsidR="00814AF9" w:rsidRPr="006C067B" w:rsidRDefault="00814AF9" w:rsidP="00814AF9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поддержку </w:t>
      </w:r>
      <w:r w:rsidRPr="00814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полных, инкрементальных и дифференциальных резервных копий</w:t>
      </w: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81E8AD2" w14:textId="77777777" w:rsidR="00814AF9" w:rsidRPr="006C067B" w:rsidRDefault="00814AF9" w:rsidP="00814AF9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восстановления </w:t>
      </w:r>
      <w:r w:rsidRPr="00814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заданную точку времени (</w:t>
      </w:r>
      <w:proofErr w:type="spellStart"/>
      <w:r w:rsidRPr="00814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point-in-time</w:t>
      </w:r>
      <w:proofErr w:type="spellEnd"/>
      <w:r w:rsidRPr="00814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14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recovery</w:t>
      </w:r>
      <w:proofErr w:type="spellEnd"/>
      <w:r w:rsidRPr="00814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C04F30" w14:textId="77777777" w:rsidR="00814AF9" w:rsidRPr="006C067B" w:rsidRDefault="00814AF9" w:rsidP="00814AF9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восстановления отдельных объектов базы данных;</w:t>
      </w:r>
    </w:p>
    <w:p w14:paraId="7AAAC76A" w14:textId="77777777" w:rsidR="00814AF9" w:rsidRPr="006C067B" w:rsidRDefault="00814AF9" w:rsidP="00814AF9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поддержку хранения резервных копий в файловых и объектных хранилищах;</w:t>
      </w:r>
    </w:p>
    <w:p w14:paraId="603B1D83" w14:textId="671B8076" w:rsidR="00814AF9" w:rsidRPr="00814AF9" w:rsidRDefault="00814AF9" w:rsidP="000B15AE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 операций резервного копирования и восстановления.</w:t>
      </w:r>
    </w:p>
    <w:p w14:paraId="08AB77D8" w14:textId="1FE2F0C3" w:rsidR="000B15AE" w:rsidRDefault="000B15AE" w:rsidP="000B15AE">
      <w:pPr>
        <w:pStyle w:val="a3"/>
      </w:pPr>
      <w:r>
        <w:t>ИС должна обеспечивать совместимость с существующими механизмами резервного копирования, не создавая дополнительных ограничений.</w:t>
      </w:r>
    </w:p>
    <w:p w14:paraId="3521412F" w14:textId="23CBE60F" w:rsidR="000B15AE" w:rsidRDefault="000B15AE" w:rsidP="000B15AE">
      <w:pPr>
        <w:pStyle w:val="a3"/>
      </w:pPr>
      <w:r>
        <w:t>Восстановление данных должно обеспечивать целостность и непротиворечивость всех слоёв хранилища.</w:t>
      </w:r>
    </w:p>
    <w:p w14:paraId="6045A03E" w14:textId="665A6D48" w:rsidR="0012181E" w:rsidRDefault="0012181E" w:rsidP="000B15AE">
      <w:pPr>
        <w:pStyle w:val="a3"/>
      </w:pPr>
      <w:r w:rsidRPr="0012181E">
        <w:t>Система должна обеспечивать возможность обмена данными между несколькими экземплярами или кластерами СУБД.</w:t>
      </w:r>
    </w:p>
    <w:p w14:paraId="57CE65E4" w14:textId="74744817" w:rsidR="000B15AE" w:rsidRDefault="000B15AE" w:rsidP="000B15AE">
      <w:pPr>
        <w:pStyle w:val="a3"/>
      </w:pPr>
      <w:r>
        <w:t xml:space="preserve">Максимально допустимое время восстановления работоспособности логических компонентов ИС после аварии — </w:t>
      </w:r>
      <w:r>
        <w:rPr>
          <w:rStyle w:val="a4"/>
        </w:rPr>
        <w:t>не более 2 часов</w:t>
      </w:r>
      <w:r>
        <w:t>, при условии, что аппаратные ресурсы предоставлены и работают штатно.</w:t>
      </w:r>
    </w:p>
    <w:p w14:paraId="11494CD3" w14:textId="12A613A3" w:rsidR="00F80BBC" w:rsidRDefault="00F80BBC" w:rsidP="00F80BBC">
      <w:pPr>
        <w:pStyle w:val="3"/>
        <w:rPr>
          <w:rStyle w:val="a4"/>
          <w:b w:val="0"/>
          <w:bCs w:val="0"/>
        </w:rPr>
      </w:pPr>
      <w:bookmarkStart w:id="20" w:name="_Toc224236553"/>
      <w:r>
        <w:rPr>
          <w:rStyle w:val="a4"/>
          <w:b w:val="0"/>
          <w:bCs w:val="0"/>
        </w:rPr>
        <w:t>4.1.6. Требования к производительности</w:t>
      </w:r>
      <w:bookmarkEnd w:id="20"/>
    </w:p>
    <w:p w14:paraId="1D66A83F" w14:textId="422D9678" w:rsidR="004F675F" w:rsidRDefault="00BC7982" w:rsidP="004F67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</w:t>
      </w:r>
    </w:p>
    <w:p w14:paraId="7BC700C9" w14:textId="345F5451" w:rsidR="00F80BBC" w:rsidRDefault="00F80BBC" w:rsidP="004F67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система должна обеспечивать своевременную и эффективную обработку данных, необходимую для функционирования корпоративного хранилища данных (КХД) и платформы бизнес-аналитики (BI). Производительность ИС не должна оказывать негативного влияния на работу других информационных систем и сервисов Заказчика.</w:t>
      </w:r>
    </w:p>
    <w:p w14:paraId="2A95F57C" w14:textId="5A061FD3" w:rsidR="00016317" w:rsidRDefault="00016317" w:rsidP="000163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объему данных</w:t>
      </w:r>
    </w:p>
    <w:p w14:paraId="2BAB56FE" w14:textId="767D996B" w:rsidR="00016317" w:rsidRDefault="00016317" w:rsidP="00016317">
      <w:pPr>
        <w:pStyle w:val="a3"/>
        <w:jc w:val="both"/>
      </w:pPr>
      <w:r>
        <w:t xml:space="preserve">В целях предварительного </w:t>
      </w:r>
      <w:proofErr w:type="spellStart"/>
      <w:r>
        <w:t>сайзинга</w:t>
      </w:r>
      <w:proofErr w:type="spellEnd"/>
      <w:r>
        <w:t xml:space="preserve"> принимается, что объём сырых данных (RAW-слой) к концу первого года эксплуатации составит ориентировочно </w:t>
      </w:r>
      <w:r w:rsidRPr="0047053D">
        <w:rPr>
          <w:b/>
        </w:rPr>
        <w:t>20 ТБ</w:t>
      </w:r>
      <w:r>
        <w:t xml:space="preserve">. </w:t>
      </w:r>
      <w:r w:rsidR="00645FDA">
        <w:t>Участник</w:t>
      </w:r>
      <w:r>
        <w:t xml:space="preserve"> обязан учитывать данный показатель при расчёте архитектуры и производительности системы.</w:t>
      </w:r>
    </w:p>
    <w:p w14:paraId="773F7143" w14:textId="506660E8" w:rsidR="00016317" w:rsidRDefault="00016317" w:rsidP="00016317">
      <w:pPr>
        <w:pStyle w:val="a3"/>
        <w:jc w:val="both"/>
      </w:pPr>
      <w:r>
        <w:t xml:space="preserve">При расчете требуемой дисковой подсистемы должен учитываться </w:t>
      </w:r>
      <w:r w:rsidRPr="0042487C">
        <w:rPr>
          <w:rStyle w:val="a4"/>
          <w:b w:val="0"/>
        </w:rPr>
        <w:t xml:space="preserve">ожидаемый коэффициент сжатия данных не менее </w:t>
      </w:r>
      <w:r w:rsidRPr="00DC635F">
        <w:rPr>
          <w:rStyle w:val="a4"/>
          <w:b w:val="0"/>
          <w:i/>
        </w:rPr>
        <w:t>2</w:t>
      </w:r>
      <w:r w:rsidRPr="0042487C">
        <w:rPr>
          <w:b/>
        </w:rPr>
        <w:t>.</w:t>
      </w:r>
      <w:r>
        <w:t xml:space="preserve"> Фактический коэффициент компрессии зависит от структуры данных и используемых механизмов хранения.</w:t>
      </w:r>
    </w:p>
    <w:p w14:paraId="02A084B8" w14:textId="00D13C30" w:rsidR="00DC635F" w:rsidRPr="00DC635F" w:rsidRDefault="00DC635F" w:rsidP="00DC63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должна обеспечивать </w:t>
      </w:r>
      <w:r w:rsidRPr="00121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добавление узлов кластера без остановки СУБД</w:t>
      </w: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автоматическим перераспределением или репликацией данных.</w:t>
      </w:r>
    </w:p>
    <w:p w14:paraId="6555F39E" w14:textId="31A46765" w:rsidR="00016317" w:rsidRPr="0042487C" w:rsidRDefault="00016317" w:rsidP="00016317">
      <w:pPr>
        <w:pStyle w:val="a3"/>
        <w:jc w:val="both"/>
        <w:rPr>
          <w:b/>
        </w:rPr>
      </w:pPr>
      <w:r>
        <w:t xml:space="preserve">Система должна обеспечивать стабильную работу </w:t>
      </w:r>
      <w:r w:rsidRPr="0042487C">
        <w:t>при</w:t>
      </w:r>
      <w:r w:rsidRPr="0042487C">
        <w:rPr>
          <w:b/>
        </w:rPr>
        <w:t xml:space="preserve"> </w:t>
      </w:r>
      <w:r w:rsidRPr="0042487C">
        <w:rPr>
          <w:rStyle w:val="a4"/>
          <w:b w:val="0"/>
        </w:rPr>
        <w:t>одновременном выполнении не менее 20 аналитических SQL-запросов</w:t>
      </w:r>
      <w:r w:rsidRPr="0042487C">
        <w:rPr>
          <w:b/>
        </w:rPr>
        <w:t>.</w:t>
      </w:r>
    </w:p>
    <w:p w14:paraId="1C761A6E" w14:textId="4BDB14E9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загрузке данных (ETL/ELT-процессы)</w:t>
      </w:r>
    </w:p>
    <w:p w14:paraId="79E0A7BA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загрузку всех необходимых сырых данных из источников в единое хранилище в установленные регламентом сроки.</w:t>
      </w:r>
    </w:p>
    <w:p w14:paraId="3A8F8C7F" w14:textId="370BFCBD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полная загрузка данных может привести к существенной нагрузке на информационные системы Компании, то такие операции должны выполняться в периоды минимальной активности пользователей (например, в интервале </w:t>
      </w: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03:00 до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:00</w:t>
      </w: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иной период, согласованный с Заказчиком).</w:t>
      </w:r>
    </w:p>
    <w:p w14:paraId="300DBCC7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завершения полной загрузки данных в установленный период, Система должна поддерживать выполнение порционной (инкрементальной) загрузки в течение дня, не ухудшая производительность ключевых сервисов.</w:t>
      </w:r>
    </w:p>
    <w:p w14:paraId="1A0FF390" w14:textId="0241395A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времени обработки данных</w:t>
      </w:r>
    </w:p>
    <w:p w14:paraId="6E7CC7AE" w14:textId="530BC5B8" w:rsidR="00800507" w:rsidRDefault="00800507" w:rsidP="000776D9">
      <w:pPr>
        <w:pStyle w:val="a3"/>
        <w:jc w:val="both"/>
      </w:pPr>
      <w:r>
        <w:t>Базовый режим обновления данных: ежедневная инкрементальная загрузка (T+1)</w:t>
      </w:r>
    </w:p>
    <w:p w14:paraId="19608429" w14:textId="24A1CD94" w:rsidR="00800507" w:rsidRDefault="00800507" w:rsidP="000776D9">
      <w:pPr>
        <w:pStyle w:val="a3"/>
        <w:jc w:val="both"/>
      </w:pPr>
      <w:r>
        <w:t xml:space="preserve">Система должна поддерживать </w:t>
      </w:r>
      <w:r>
        <w:rPr>
          <w:rStyle w:val="a4"/>
        </w:rPr>
        <w:t>почасовое обновление</w:t>
      </w:r>
      <w:r w:rsidR="004440C1">
        <w:t xml:space="preserve"> данных для выбранных витрин. </w:t>
      </w:r>
      <w:r>
        <w:t>Механизм почасового обновления должен быть реализован без полной переработки архитектуры системы</w:t>
      </w:r>
    </w:p>
    <w:p w14:paraId="26BACB66" w14:textId="4368B156" w:rsidR="00800507" w:rsidRDefault="00800507" w:rsidP="000776D9">
      <w:pPr>
        <w:pStyle w:val="a3"/>
        <w:jc w:val="both"/>
      </w:pPr>
      <w:r>
        <w:t>Возможность расширения до более частых обновлений (</w:t>
      </w:r>
      <w:proofErr w:type="spellStart"/>
      <w:r>
        <w:t>near</w:t>
      </w:r>
      <w:proofErr w:type="spellEnd"/>
      <w:r>
        <w:t xml:space="preserve"> </w:t>
      </w:r>
      <w:proofErr w:type="spellStart"/>
      <w:r>
        <w:t>real-time</w:t>
      </w:r>
      <w:proofErr w:type="spellEnd"/>
      <w:r>
        <w:t>) должна б</w:t>
      </w:r>
      <w:r w:rsidR="004440C1">
        <w:t>ыть предусмотрена архитектурно</w:t>
      </w:r>
    </w:p>
    <w:p w14:paraId="07C396C1" w14:textId="1377F32E" w:rsidR="00800507" w:rsidRPr="004440C1" w:rsidRDefault="004440C1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0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задержек система должна обеспечивать механизм автоматического восстановления и продолжения обработки с точки последнего успешного шага.</w:t>
      </w:r>
    </w:p>
    <w:p w14:paraId="05203EF3" w14:textId="6C02CA88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работе BI-компонентов</w:t>
      </w:r>
    </w:p>
    <w:p w14:paraId="411BB330" w14:textId="3993A6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открытия основных BI-отчетов и панелей мониторинга в штатной нагрузке не должно превышать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секунд</w:t>
      </w: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B61A24" w14:textId="25F135E0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Расчетные операции, группировки, фильтрации и выборки данных должны выполняться без ощутимых задержек для пользователей (оптимально — до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секунд</w:t>
      </w: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0B15D1E4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объема данных должен приводить к деградации производительности не более чем на уровни, предусмотренные архитектурой хранения и индексирования.</w:t>
      </w:r>
    </w:p>
    <w:p w14:paraId="5F21C023" w14:textId="75AA24CB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масштабируемости</w:t>
      </w:r>
    </w:p>
    <w:p w14:paraId="2CD4F447" w14:textId="1682F973" w:rsid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возможность горизонтального или вертикального масштабирования для поддержки роста объемов данных и увеличения числа пользователей.</w:t>
      </w:r>
    </w:p>
    <w:p w14:paraId="39A874DA" w14:textId="687ADFA7" w:rsidR="00D22AD0" w:rsidRDefault="00D22AD0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возможность увеличения вычислительных ресурсов без остановки сервиса.</w:t>
      </w:r>
    </w:p>
    <w:p w14:paraId="77B6042F" w14:textId="3677F731" w:rsidR="004440C1" w:rsidRPr="00F80BBC" w:rsidRDefault="004440C1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0C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системы должна обеспечивать возможность подключения новых источников данных без остановки продуктивной среды и без влияния на доступность сервиса для пользователей.</w:t>
      </w:r>
    </w:p>
    <w:p w14:paraId="00AC2169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Архитектура должна предусматривать механизм распределения нагрузки между серверами хранения данных, вычислительными узлами и BI-платформой.</w:t>
      </w:r>
    </w:p>
    <w:p w14:paraId="668A75E9" w14:textId="60E2E8FF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отказоустойчивости и восстановлению процессов загрузки</w:t>
      </w:r>
    </w:p>
    <w:p w14:paraId="68DA5165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сбоя в процессе загрузки ИС должна автоматически продолжить выполнение с сохранённой точки.</w:t>
      </w:r>
    </w:p>
    <w:p w14:paraId="1A718E9F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 о выполнении загрузок (</w:t>
      </w:r>
      <w:proofErr w:type="spellStart"/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</w:t>
      </w:r>
      <w:proofErr w:type="spellEnd"/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ошибки, предупреждения) должна фиксироваться и быть доступной администраторам.</w:t>
      </w:r>
    </w:p>
    <w:p w14:paraId="11793811" w14:textId="36C2924C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восстановления ETL-процесса после сбоя не должно превышать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 минут</w:t>
      </w: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689088" w14:textId="15336965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Нагрузка на инфраструктуру</w:t>
      </w:r>
    </w:p>
    <w:p w14:paraId="307D9FA1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учитывать нагрузку на корпоративную сеть, серверные мощности, СУБД и смежные модули.</w:t>
      </w:r>
    </w:p>
    <w:p w14:paraId="5E619E75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создание пиков нагрузок, влияющих на доступность или стабильность операционных систем Заказчика.</w:t>
      </w:r>
    </w:p>
    <w:p w14:paraId="6208C678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Система должна перераспределять нагрузку таким образом, чтобы обеспечить равномерную работу всех компонентов.</w:t>
      </w:r>
    </w:p>
    <w:p w14:paraId="05B2CCE1" w14:textId="70457EC4" w:rsidR="00F80BBC" w:rsidRPr="00F80BBC" w:rsidRDefault="00F80BBC" w:rsidP="00F80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Мониторинг производительности</w:t>
      </w:r>
    </w:p>
    <w:p w14:paraId="376A7AB4" w14:textId="77777777" w:rsidR="00F80BBC" w:rsidRP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ИС должна иметь встроенные средства мониторинга выполнения ETL-процессов, потребления ресурсов, времени отклика отчётов и интеграций.</w:t>
      </w:r>
    </w:p>
    <w:p w14:paraId="4640A2F9" w14:textId="4BB08CC3" w:rsidR="000776D9" w:rsidRDefault="000776D9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D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механизмы управления ресурсами выполнения запросов, включая управление очередями выполнения и квотирование ресурсов CPU и памяти.</w:t>
      </w:r>
    </w:p>
    <w:p w14:paraId="0AF21041" w14:textId="7171035B" w:rsidR="00F80BBC" w:rsidRDefault="00F80BBC" w:rsidP="00077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автоматически информировать администраторов о превышении пороговых значений загрузки и производительности.</w:t>
      </w:r>
    </w:p>
    <w:p w14:paraId="65AB0113" w14:textId="74A3D140" w:rsidR="00FB493A" w:rsidRPr="00FB493A" w:rsidRDefault="00FB493A" w:rsidP="00FB493A">
      <w:pPr>
        <w:pStyle w:val="3"/>
        <w:rPr>
          <w:rStyle w:val="a4"/>
          <w:b w:val="0"/>
        </w:rPr>
      </w:pPr>
      <w:bookmarkStart w:id="21" w:name="_Toc224236554"/>
      <w:r w:rsidRPr="00FB493A">
        <w:rPr>
          <w:rStyle w:val="a4"/>
          <w:b w:val="0"/>
        </w:rPr>
        <w:t>4</w:t>
      </w:r>
      <w:r w:rsidRPr="00AA573C">
        <w:rPr>
          <w:rStyle w:val="a4"/>
          <w:b w:val="0"/>
        </w:rPr>
        <w:t xml:space="preserve">.1.7. </w:t>
      </w:r>
      <w:r w:rsidRPr="00FB493A">
        <w:rPr>
          <w:rStyle w:val="a4"/>
          <w:b w:val="0"/>
        </w:rPr>
        <w:t>Требования к хранению данных</w:t>
      </w:r>
      <w:bookmarkEnd w:id="21"/>
    </w:p>
    <w:p w14:paraId="6C5516A2" w14:textId="77777777" w:rsidR="00FB493A" w:rsidRPr="00C5514B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14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долговременное хранение данных с поддержкой версионности и анализа на произвольную дату.</w:t>
      </w:r>
    </w:p>
    <w:p w14:paraId="175231CD" w14:textId="77777777" w:rsidR="00FB493A" w:rsidRPr="00A571A5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СУБД должна поддерживать различные форматы хранения данных, включая строковое и колоночное хранение.</w:t>
      </w:r>
    </w:p>
    <w:p w14:paraId="474D3D25" w14:textId="77777777" w:rsidR="00FB493A" w:rsidRPr="00A571A5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механизмы резервного копирования и восстановления, включая возможность выполнения операций резервного копирования в распределённой среде.</w:t>
      </w:r>
    </w:p>
    <w:p w14:paraId="792F8CB4" w14:textId="77777777" w:rsidR="00FB493A" w:rsidRPr="00A571A5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единую точку входа для SQL-запросов к компонентам среды хранения и обработки данных.</w:t>
      </w:r>
    </w:p>
    <w:p w14:paraId="3035D48C" w14:textId="77777777" w:rsidR="00FB493A" w:rsidRPr="00A571A5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должна обеспечивать возможность работы с внешними источниками данных (</w:t>
      </w:r>
      <w:proofErr w:type="spellStart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data</w:t>
      </w:r>
      <w:proofErr w:type="spellEnd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federation</w:t>
      </w:r>
      <w:proofErr w:type="spellEnd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external</w:t>
      </w:r>
      <w:proofErr w:type="spellEnd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tables</w:t>
      </w:r>
      <w:proofErr w:type="spellEnd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аналогичные механизмы), включая подключение источников данных через стандартные интерфейсы взаимодействия (например, ODBC/JDBC).</w:t>
      </w:r>
    </w:p>
    <w:p w14:paraId="1C27BBC7" w14:textId="77777777" w:rsidR="00FB493A" w:rsidRPr="00A571A5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СУБД должна поддерживать секционирование таблиц (</w:t>
      </w:r>
      <w:proofErr w:type="spellStart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partitioning</w:t>
      </w:r>
      <w:proofErr w:type="spellEnd"/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возможностью настройки параметров хранения и компрессии.</w:t>
      </w:r>
    </w:p>
    <w:p w14:paraId="3B5B8E9F" w14:textId="77777777" w:rsidR="00FB493A" w:rsidRPr="00A571A5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распределение данных по узлам кластера с обеспечением локальности выполнения запросов.</w:t>
      </w:r>
    </w:p>
    <w:p w14:paraId="427B2E9F" w14:textId="77777777" w:rsidR="00FB493A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поддерживать параллельную запись и обработку данных в распределённой архитектуре.</w:t>
      </w:r>
    </w:p>
    <w:p w14:paraId="048F97E2" w14:textId="4A8C29DE" w:rsidR="00FB493A" w:rsidRDefault="00FB493A" w:rsidP="00FB49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F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должна обеспечивать эффективные алгоритмы компрессии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(например,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Z_Standart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36F3A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возможностью настройки параметров сжатия.</w:t>
      </w:r>
    </w:p>
    <w:p w14:paraId="6A4C926D" w14:textId="77777777" w:rsidR="00FB493A" w:rsidRPr="004B7188" w:rsidRDefault="00FB493A" w:rsidP="00FB493A">
      <w:pPr>
        <w:pStyle w:val="a3"/>
        <w:jc w:val="both"/>
        <w:rPr>
          <w:rStyle w:val="a4"/>
          <w:b w:val="0"/>
          <w:bCs w:val="0"/>
        </w:rPr>
      </w:pPr>
      <w:r w:rsidRPr="004B7188">
        <w:rPr>
          <w:rStyle w:val="a4"/>
          <w:b w:val="0"/>
          <w:bCs w:val="0"/>
        </w:rPr>
        <w:t>Система должна обеспечивать централизованное хранение и управление нормативно-справочной информацией (НСИ).</w:t>
      </w:r>
    </w:p>
    <w:p w14:paraId="169A4D5F" w14:textId="462F7DA5" w:rsidR="00FB493A" w:rsidRDefault="00FB493A" w:rsidP="00FB493A">
      <w:pPr>
        <w:pStyle w:val="a3"/>
        <w:jc w:val="both"/>
        <w:rPr>
          <w:rStyle w:val="a4"/>
          <w:b w:val="0"/>
          <w:bCs w:val="0"/>
        </w:rPr>
      </w:pPr>
      <w:r w:rsidRPr="004B7188">
        <w:rPr>
          <w:rStyle w:val="a4"/>
          <w:b w:val="0"/>
          <w:bCs w:val="0"/>
        </w:rPr>
        <w:t>Справочники должны использоваться единообразно во всех витринах данных и отчетах BI.</w:t>
      </w:r>
    </w:p>
    <w:p w14:paraId="26F404E0" w14:textId="5D6FDF79" w:rsidR="00207594" w:rsidRPr="007E232D" w:rsidRDefault="00207594" w:rsidP="00FB493A">
      <w:pPr>
        <w:pStyle w:val="a3"/>
        <w:jc w:val="both"/>
        <w:rPr>
          <w:rStyle w:val="a4"/>
          <w:b w:val="0"/>
          <w:bCs w:val="0"/>
        </w:rPr>
      </w:pPr>
      <w:r w:rsidRPr="008E4326">
        <w:rPr>
          <w:rStyle w:val="a4"/>
          <w:b w:val="0"/>
          <w:bCs w:val="0"/>
        </w:rPr>
        <w:t xml:space="preserve">Справочники должны храниться в контуре </w:t>
      </w:r>
      <w:r w:rsidRPr="008E4326">
        <w:rPr>
          <w:rStyle w:val="a4"/>
          <w:b w:val="0"/>
          <w:bCs w:val="0"/>
          <w:lang w:val="en-US"/>
        </w:rPr>
        <w:t>DWH</w:t>
      </w:r>
    </w:p>
    <w:p w14:paraId="7E2EFC5E" w14:textId="3F092A12" w:rsidR="00FB493A" w:rsidRDefault="00FB493A" w:rsidP="00FB49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Обновление справочников не должно требовать участия разработчиков/ручного выполнения SQL скриптов/перезапуска ETL процессов</w:t>
      </w:r>
      <w:r w:rsidRPr="00FB4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9FC815" w14:textId="77777777" w:rsidR="00FB493A" w:rsidRPr="00FB493A" w:rsidRDefault="00FB493A" w:rsidP="00FB49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C79D2E" w14:textId="170FA334" w:rsidR="008743E7" w:rsidRDefault="008743E7" w:rsidP="008743E7">
      <w:pPr>
        <w:pStyle w:val="3"/>
      </w:pPr>
      <w:bookmarkStart w:id="22" w:name="_Toc224236555"/>
      <w:r>
        <w:rPr>
          <w:rStyle w:val="a4"/>
          <w:b w:val="0"/>
          <w:bCs w:val="0"/>
        </w:rPr>
        <w:t>4.1.</w:t>
      </w:r>
      <w:r w:rsidR="00B06489" w:rsidRPr="006F03D1">
        <w:rPr>
          <w:rStyle w:val="a4"/>
          <w:b w:val="0"/>
          <w:bCs w:val="0"/>
        </w:rPr>
        <w:t>7</w:t>
      </w:r>
      <w:r>
        <w:rPr>
          <w:rStyle w:val="a4"/>
          <w:b w:val="0"/>
          <w:bCs w:val="0"/>
        </w:rPr>
        <w:t>. Требования безопасности</w:t>
      </w:r>
      <w:bookmarkEnd w:id="22"/>
    </w:p>
    <w:p w14:paraId="286DD366" w14:textId="5CF36477" w:rsidR="00C17DDC" w:rsidRPr="00C17DDC" w:rsidRDefault="00C17DDC" w:rsidP="00550AB5">
      <w:pPr>
        <w:pStyle w:val="a3"/>
        <w:rPr>
          <w:b/>
        </w:rPr>
      </w:pPr>
      <w:r w:rsidRPr="00C17DDC">
        <w:rPr>
          <w:b/>
        </w:rPr>
        <w:t>Общие требования</w:t>
      </w:r>
    </w:p>
    <w:p w14:paraId="0DE5B75E" w14:textId="7F883BDF" w:rsidR="00554F94" w:rsidRDefault="00554F94" w:rsidP="00C602D9">
      <w:pPr>
        <w:pStyle w:val="a3"/>
        <w:jc w:val="both"/>
      </w:pPr>
      <w:r>
        <w:t>ИС должна соответствовать общим требованиям безопасности программных средств при работе в составе информационных систем.</w:t>
      </w:r>
    </w:p>
    <w:p w14:paraId="40B859D4" w14:textId="77777777" w:rsidR="00554F94" w:rsidRDefault="00554F94" w:rsidP="00C602D9">
      <w:pPr>
        <w:pStyle w:val="a3"/>
        <w:jc w:val="both"/>
      </w:pPr>
      <w:r>
        <w:t>Принципы построения решения должны отвечать современным мировым стандартам по степени защищенности и сохранности информации и включать:</w:t>
      </w:r>
    </w:p>
    <w:p w14:paraId="7B5AFB32" w14:textId="77777777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средства шифрования пересылаемой пользователями информации;</w:t>
      </w:r>
    </w:p>
    <w:p w14:paraId="6C639D8E" w14:textId="77777777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методы для защиты базы данных от несанкционированного доступа;</w:t>
      </w:r>
    </w:p>
    <w:p w14:paraId="44A03C1C" w14:textId="77777777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протоколирование и аудит, регистрация всех событий и действий пользователей;</w:t>
      </w:r>
    </w:p>
    <w:p w14:paraId="73DBA7F8" w14:textId="77777777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предоставление возможности Администратору вести учетные записи пользователей;</w:t>
      </w:r>
    </w:p>
    <w:p w14:paraId="4CC7CD34" w14:textId="77777777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защита каналов передачи данных;</w:t>
      </w:r>
    </w:p>
    <w:p w14:paraId="28182453" w14:textId="77777777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разграничение прав доступа пользователей и Администраторов ИС будет строиться по принципу "что не разрешено, то запрещено";</w:t>
      </w:r>
    </w:p>
    <w:p w14:paraId="4136553A" w14:textId="1E433C1A" w:rsidR="00554F94" w:rsidRDefault="00554F94" w:rsidP="00C602D9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</w:pPr>
      <w:r>
        <w:t>защита передаваемой информации посредством шифрования данных при передаче по каналам связи.</w:t>
      </w:r>
    </w:p>
    <w:p w14:paraId="6038C61C" w14:textId="065B54C5" w:rsidR="00C17DDC" w:rsidRDefault="00C602D9" w:rsidP="00C602D9">
      <w:pPr>
        <w:pStyle w:val="a3"/>
        <w:jc w:val="both"/>
      </w:pPr>
      <w:r w:rsidRPr="00C602D9">
        <w:t>Система должна поддерживать защищённые протоколы передачи данных (TLS/SSL).</w:t>
      </w:r>
    </w:p>
    <w:p w14:paraId="78CFAD74" w14:textId="1F3B2542" w:rsidR="00C602D9" w:rsidRDefault="00C602D9" w:rsidP="00C602D9">
      <w:pPr>
        <w:pStyle w:val="a3"/>
        <w:jc w:val="both"/>
      </w:pPr>
      <w:r w:rsidRPr="00C602D9">
        <w:t xml:space="preserve">Пользовательские интерфейсы системы должны обеспечивать защиту от типовых </w:t>
      </w:r>
      <w:proofErr w:type="spellStart"/>
      <w:r w:rsidRPr="00C602D9">
        <w:t>web</w:t>
      </w:r>
      <w:proofErr w:type="spellEnd"/>
      <w:r w:rsidRPr="00C602D9">
        <w:t>-уязвимостей, включая механизмы защиты от CSRF-атак.</w:t>
      </w:r>
    </w:p>
    <w:p w14:paraId="3B112347" w14:textId="49614853" w:rsidR="00C602D9" w:rsidRDefault="00C602D9" w:rsidP="00C602D9">
      <w:pPr>
        <w:pStyle w:val="a3"/>
        <w:jc w:val="both"/>
      </w:pPr>
      <w:r w:rsidRPr="00C602D9">
        <w:lastRenderedPageBreak/>
        <w:t xml:space="preserve">При интеграции с потоковыми платформами передачи данных (например, </w:t>
      </w:r>
      <w:proofErr w:type="spellStart"/>
      <w:r w:rsidRPr="00C602D9">
        <w:t>Apache</w:t>
      </w:r>
      <w:proofErr w:type="spellEnd"/>
      <w:r w:rsidRPr="00C602D9">
        <w:t xml:space="preserve"> </w:t>
      </w:r>
      <w:proofErr w:type="spellStart"/>
      <w:r w:rsidRPr="00C602D9">
        <w:t>Kafka</w:t>
      </w:r>
      <w:proofErr w:type="spellEnd"/>
      <w:r w:rsidRPr="00C602D9">
        <w:t>) система должна поддерживать современные механизмы аутентификации и защиты соединений, включая поддержку протокола SASL и механизмов SCRAM-SHA-256 и SCRAM-SHA-512.</w:t>
      </w:r>
    </w:p>
    <w:p w14:paraId="34208673" w14:textId="0D41161B" w:rsidR="00C602D9" w:rsidRDefault="00C602D9" w:rsidP="00C602D9">
      <w:pPr>
        <w:pStyle w:val="a3"/>
        <w:jc w:val="both"/>
      </w:pPr>
      <w:r w:rsidRPr="00C602D9">
        <w:t>Система должна обеспечивать возможность интеграции с системой управления секретами и ключами шифрования (</w:t>
      </w:r>
      <w:proofErr w:type="spellStart"/>
      <w:r w:rsidRPr="00C602D9">
        <w:t>Secrets</w:t>
      </w:r>
      <w:proofErr w:type="spellEnd"/>
      <w:r w:rsidRPr="00C602D9">
        <w:t xml:space="preserve"> </w:t>
      </w:r>
      <w:proofErr w:type="spellStart"/>
      <w:r w:rsidRPr="00C602D9">
        <w:t>Management</w:t>
      </w:r>
      <w:proofErr w:type="spellEnd"/>
      <w:r w:rsidRPr="00C602D9">
        <w:t xml:space="preserve"> </w:t>
      </w:r>
      <w:proofErr w:type="spellStart"/>
      <w:r w:rsidRPr="00C602D9">
        <w:t>Systems</w:t>
      </w:r>
      <w:proofErr w:type="spellEnd"/>
      <w:r w:rsidRPr="00C602D9">
        <w:t xml:space="preserve">) </w:t>
      </w:r>
      <w:proofErr w:type="spellStart"/>
      <w:r w:rsidRPr="00C602D9">
        <w:t>HashiCorp</w:t>
      </w:r>
      <w:proofErr w:type="spellEnd"/>
      <w:r w:rsidRPr="00C602D9">
        <w:t xml:space="preserve"> </w:t>
      </w:r>
      <w:proofErr w:type="spellStart"/>
      <w:r w:rsidRPr="00C602D9">
        <w:t>Vault</w:t>
      </w:r>
      <w:proofErr w:type="spellEnd"/>
      <w:r w:rsidRPr="00C602D9">
        <w:t xml:space="preserve"> для безопасного хранения и использования учетных данных, ключей шифрования и других конфиденциальных параметров.</w:t>
      </w:r>
    </w:p>
    <w:p w14:paraId="7BA2791E" w14:textId="3B92886B" w:rsidR="00D22AD0" w:rsidRPr="00C17DDC" w:rsidRDefault="00C17DDC" w:rsidP="00550AB5">
      <w:pPr>
        <w:pStyle w:val="a3"/>
        <w:rPr>
          <w:b/>
        </w:rPr>
      </w:pPr>
      <w:r w:rsidRPr="00C17DDC">
        <w:rPr>
          <w:b/>
        </w:rPr>
        <w:t>Доступы и ролевая модель</w:t>
      </w:r>
    </w:p>
    <w:p w14:paraId="79A8F2FA" w14:textId="77777777" w:rsidR="00C17DDC" w:rsidRDefault="00C17DDC" w:rsidP="00A33A2B">
      <w:pPr>
        <w:pStyle w:val="a3"/>
        <w:jc w:val="both"/>
      </w:pPr>
      <w:r>
        <w:t>Используемые при разработке технологии должны обеспечить безопасность доступа к данным за счет аутентификации, идентификации и ролевых прав пользователей.</w:t>
      </w:r>
    </w:p>
    <w:p w14:paraId="35FC31F1" w14:textId="51442F53" w:rsidR="00D22AD0" w:rsidRDefault="00D22AD0" w:rsidP="00A33A2B">
      <w:pPr>
        <w:pStyle w:val="a3"/>
        <w:jc w:val="both"/>
      </w:pPr>
      <w:r>
        <w:t xml:space="preserve">Система DWH/BI должна обеспечивать интеграцию с корпоративным каталогом пользователей на базе </w:t>
      </w:r>
      <w:proofErr w:type="spellStart"/>
      <w:r>
        <w:rPr>
          <w:rStyle w:val="whitespace-normal"/>
        </w:rPr>
        <w:t>Active</w:t>
      </w:r>
      <w:proofErr w:type="spellEnd"/>
      <w:r>
        <w:rPr>
          <w:rStyle w:val="whitespace-normal"/>
        </w:rPr>
        <w:t xml:space="preserve"> </w:t>
      </w:r>
      <w:proofErr w:type="spellStart"/>
      <w:r>
        <w:rPr>
          <w:rStyle w:val="whitespace-normal"/>
        </w:rPr>
        <w:t>Directory</w:t>
      </w:r>
      <w:proofErr w:type="spellEnd"/>
      <w:r>
        <w:t xml:space="preserve"> для реализации централизованной аутентификации и авторизации, включая поддержку доменной учетной записи</w:t>
      </w:r>
      <w:r w:rsidR="00162C1A" w:rsidRPr="00162C1A">
        <w:t>.</w:t>
      </w:r>
    </w:p>
    <w:p w14:paraId="3FD868FB" w14:textId="3889EA89" w:rsidR="00162C1A" w:rsidRDefault="00162C1A" w:rsidP="00A33A2B">
      <w:pPr>
        <w:pStyle w:val="a3"/>
        <w:jc w:val="both"/>
      </w:pPr>
      <w:r w:rsidRPr="00162C1A">
        <w:t>Система должна обеспечивать контроль подключений к базе данных, включая управление методами аутентификации.</w:t>
      </w:r>
    </w:p>
    <w:p w14:paraId="7B4D7ABF" w14:textId="2471DCD9" w:rsidR="00162C1A" w:rsidRPr="00162C1A" w:rsidRDefault="00162C1A" w:rsidP="00A33A2B">
      <w:pPr>
        <w:pStyle w:val="a3"/>
        <w:jc w:val="both"/>
      </w:pPr>
      <w:r w:rsidRPr="00162C1A">
        <w:t>При взаимодействии с внешними источниками данных система должна поддерживать защищённые механизмы аутентификации, включая взаимную TLS-аутентификацию (</w:t>
      </w:r>
      <w:proofErr w:type="spellStart"/>
      <w:r w:rsidRPr="00162C1A">
        <w:t>mTLS</w:t>
      </w:r>
      <w:proofErr w:type="spellEnd"/>
      <w:r w:rsidRPr="00162C1A">
        <w:t xml:space="preserve">), в том числе для компонентов доступа к внешним источникам данных </w:t>
      </w:r>
      <w:r w:rsidR="00C602D9">
        <w:t>PXF.</w:t>
      </w:r>
    </w:p>
    <w:p w14:paraId="3AB1F7D4" w14:textId="77777777" w:rsidR="00C17DDC" w:rsidRPr="00C17DDC" w:rsidRDefault="00C17DDC" w:rsidP="00A33A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разграничение доступа к данным на основе ролевой модели (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Role-Based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Access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Control, RBAC) с применением принципа минимально необходимых привилегий (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Least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Privilege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Principle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87D5416" w14:textId="77777777" w:rsidR="00C17DDC" w:rsidRPr="00C17DDC" w:rsidRDefault="00C17DDC" w:rsidP="00A33A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доступа должны назначаться пользователям через роли и поддерживать разграничение на следующих уровнях:</w:t>
      </w:r>
    </w:p>
    <w:p w14:paraId="5B0FA230" w14:textId="77777777" w:rsidR="00C17DDC" w:rsidRPr="00C17DDC" w:rsidRDefault="00C17DDC" w:rsidP="00A33A2B">
      <w:pPr>
        <w:numPr>
          <w:ilvl w:val="0"/>
          <w:numId w:val="8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 схем базы данных;</w:t>
      </w:r>
    </w:p>
    <w:p w14:paraId="01CDEF3F" w14:textId="77777777" w:rsidR="00C17DDC" w:rsidRPr="00C17DDC" w:rsidRDefault="00C17DDC" w:rsidP="00A33A2B">
      <w:pPr>
        <w:numPr>
          <w:ilvl w:val="0"/>
          <w:numId w:val="8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 отдельных таблиц;</w:t>
      </w:r>
    </w:p>
    <w:p w14:paraId="545FF543" w14:textId="77777777" w:rsidR="00C17DDC" w:rsidRPr="00C17DDC" w:rsidRDefault="00C17DDC" w:rsidP="00A33A2B">
      <w:pPr>
        <w:numPr>
          <w:ilvl w:val="0"/>
          <w:numId w:val="8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 колонок (полей);</w:t>
      </w:r>
    </w:p>
    <w:p w14:paraId="00510016" w14:textId="00620B8A" w:rsidR="00C17DDC" w:rsidRDefault="00C17DDC" w:rsidP="00A33A2B">
      <w:pPr>
        <w:numPr>
          <w:ilvl w:val="0"/>
          <w:numId w:val="8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 строк данных (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Row-Level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Security</w:t>
      </w:r>
      <w:proofErr w:type="spellEnd"/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зависимости от роли пользователя, региона, подразделения или иного бизнес-контекста.</w:t>
      </w:r>
    </w:p>
    <w:p w14:paraId="4C616C99" w14:textId="6C643049" w:rsidR="00C17DDC" w:rsidRPr="00C17DDC" w:rsidRDefault="00C17DDC" w:rsidP="00A33A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чувствительным данным должен быть строго ограничен и предоставляться исключительно пользователям, имеющим соответствующие полномочия и бизнес-необходимость.</w:t>
      </w:r>
    </w:p>
    <w:p w14:paraId="28372D31" w14:textId="0D8952F5" w:rsidR="00C17DDC" w:rsidRPr="00C17DDC" w:rsidRDefault="00C17DDC" w:rsidP="00550AB5">
      <w:pPr>
        <w:pStyle w:val="a3"/>
        <w:rPr>
          <w:b/>
        </w:rPr>
      </w:pPr>
      <w:proofErr w:type="spellStart"/>
      <w:r w:rsidRPr="00C17DDC">
        <w:rPr>
          <w:b/>
        </w:rPr>
        <w:t>Логирование</w:t>
      </w:r>
      <w:proofErr w:type="spellEnd"/>
    </w:p>
    <w:p w14:paraId="51D15453" w14:textId="4C286A60" w:rsidR="006C2A62" w:rsidRDefault="006C2A62" w:rsidP="00A33A2B">
      <w:pPr>
        <w:pStyle w:val="a3"/>
        <w:jc w:val="both"/>
        <w:rPr>
          <w:lang w:val="uz-Cyrl-UZ"/>
        </w:rPr>
      </w:pPr>
      <w:r>
        <w:t>Система DWH/BI должна обеспечивать обязательную регистрацию, централизованное хранение и защиту журналов (логов) доступа ко всем компонентам решения, включая фиксацию успешных и неуспешных попыток аутентификации, действий пользователей и администраторов, изменений прав доступа, обращений к данным, отчетам и витринам, а также операций выгрузки данных</w:t>
      </w:r>
      <w:r>
        <w:rPr>
          <w:lang w:val="uz-Cyrl-UZ"/>
        </w:rPr>
        <w:t>.</w:t>
      </w:r>
    </w:p>
    <w:p w14:paraId="7424D9D6" w14:textId="77777777" w:rsidR="00554F94" w:rsidRDefault="00554F94" w:rsidP="00A33A2B">
      <w:pPr>
        <w:pStyle w:val="a3"/>
        <w:jc w:val="both"/>
      </w:pPr>
      <w:r>
        <w:lastRenderedPageBreak/>
        <w:t>Автоматическое ведение журнала аудита должно также предоставлять возможность мониторинга наиболее критичных (уникальных) данных, хранящихся в БД и регистрации всех происходящих событий и изменений любых данных в системе в соответствии с настройкой системы.</w:t>
      </w:r>
    </w:p>
    <w:p w14:paraId="44C5CEE4" w14:textId="03867222" w:rsidR="008743E7" w:rsidRDefault="00554F94" w:rsidP="00A33A2B">
      <w:pPr>
        <w:pStyle w:val="a3"/>
        <w:jc w:val="both"/>
      </w:pPr>
      <w:r>
        <w:t>Журнал аудита должен создаваться автоматически и вестись постоянно. Каждая операция в журнале аудита должна идентифицироваться по пользователю, дате и времени. Должна быть обеспечена защита журнала аудита от корректировки и удаления записей.</w:t>
      </w:r>
    </w:p>
    <w:p w14:paraId="57D52A83" w14:textId="37917C63" w:rsidR="00C17DDC" w:rsidRDefault="00C17DDC" w:rsidP="00A33A2B">
      <w:pPr>
        <w:pStyle w:val="a3"/>
        <w:jc w:val="both"/>
      </w:pPr>
      <w:r>
        <w:t>Журналы регистрации действий пользователей и фактов доступа к данным должны храниться не менее 6 (шести) месяцев.</w:t>
      </w:r>
    </w:p>
    <w:p w14:paraId="46B86BA1" w14:textId="4ED9F34F" w:rsidR="00894404" w:rsidRDefault="00894404" w:rsidP="00894404">
      <w:pPr>
        <w:pStyle w:val="3"/>
      </w:pPr>
      <w:bookmarkStart w:id="23" w:name="_Toc224236556"/>
      <w:r>
        <w:rPr>
          <w:rStyle w:val="a4"/>
          <w:b w:val="0"/>
          <w:bCs w:val="0"/>
        </w:rPr>
        <w:t>4.1.</w:t>
      </w:r>
      <w:r w:rsidRPr="006F03D1">
        <w:rPr>
          <w:rStyle w:val="a4"/>
          <w:b w:val="0"/>
          <w:bCs w:val="0"/>
        </w:rPr>
        <w:t>8</w:t>
      </w:r>
      <w:r>
        <w:rPr>
          <w:rStyle w:val="a4"/>
          <w:b w:val="0"/>
          <w:bCs w:val="0"/>
        </w:rPr>
        <w:t>. Требования к системе мониторинга</w:t>
      </w:r>
      <w:r w:rsidR="00886E0F">
        <w:rPr>
          <w:rStyle w:val="a4"/>
          <w:b w:val="0"/>
          <w:bCs w:val="0"/>
        </w:rPr>
        <w:t xml:space="preserve"> и администрирования</w:t>
      </w:r>
      <w:bookmarkEnd w:id="23"/>
    </w:p>
    <w:p w14:paraId="71B5BAEF" w14:textId="7C361C0A" w:rsidR="005C0940" w:rsidRPr="005C0940" w:rsidRDefault="005C0940" w:rsidP="00894404">
      <w:pPr>
        <w:pStyle w:val="a3"/>
        <w:rPr>
          <w:b/>
        </w:rPr>
      </w:pPr>
      <w:r>
        <w:rPr>
          <w:b/>
        </w:rPr>
        <w:t>Общие требования</w:t>
      </w:r>
    </w:p>
    <w:p w14:paraId="13EC692F" w14:textId="68AA8B7A" w:rsidR="00894404" w:rsidRDefault="00894404" w:rsidP="00894404">
      <w:pPr>
        <w:pStyle w:val="a3"/>
      </w:pPr>
      <w:r>
        <w:t>Система должна обеспечивать централизованный мониторинг процессов DWH и BI с целью:</w:t>
      </w:r>
    </w:p>
    <w:p w14:paraId="6F8BEC2A" w14:textId="77777777" w:rsidR="00894404" w:rsidRDefault="00894404" w:rsidP="00E169D9">
      <w:pPr>
        <w:pStyle w:val="a3"/>
        <w:numPr>
          <w:ilvl w:val="0"/>
          <w:numId w:val="70"/>
        </w:numPr>
      </w:pPr>
      <w:r>
        <w:t>обеспечения стабильной работы платформы;</w:t>
      </w:r>
    </w:p>
    <w:p w14:paraId="65EFFB05" w14:textId="77777777" w:rsidR="00894404" w:rsidRDefault="00894404" w:rsidP="00E169D9">
      <w:pPr>
        <w:pStyle w:val="a3"/>
        <w:numPr>
          <w:ilvl w:val="0"/>
          <w:numId w:val="70"/>
        </w:numPr>
      </w:pPr>
      <w:r>
        <w:t>своевременного выявления инцидентов;</w:t>
      </w:r>
    </w:p>
    <w:p w14:paraId="427DE115" w14:textId="77777777" w:rsidR="00894404" w:rsidRDefault="00894404" w:rsidP="00E169D9">
      <w:pPr>
        <w:pStyle w:val="a3"/>
        <w:numPr>
          <w:ilvl w:val="0"/>
          <w:numId w:val="70"/>
        </w:numPr>
      </w:pPr>
      <w:r>
        <w:t>контроля полноты и качества данных;</w:t>
      </w:r>
    </w:p>
    <w:p w14:paraId="7230BC8A" w14:textId="77777777" w:rsidR="00894404" w:rsidRDefault="00894404" w:rsidP="00E169D9">
      <w:pPr>
        <w:pStyle w:val="a3"/>
        <w:numPr>
          <w:ilvl w:val="0"/>
          <w:numId w:val="70"/>
        </w:numPr>
      </w:pPr>
      <w:r>
        <w:t>контроля производительности;</w:t>
      </w:r>
    </w:p>
    <w:p w14:paraId="52BDF923" w14:textId="77777777" w:rsidR="00894404" w:rsidRDefault="00894404" w:rsidP="00E169D9">
      <w:pPr>
        <w:pStyle w:val="a3"/>
        <w:numPr>
          <w:ilvl w:val="0"/>
          <w:numId w:val="70"/>
        </w:numPr>
      </w:pPr>
      <w:r>
        <w:t>снижения операционных рисков.</w:t>
      </w:r>
    </w:p>
    <w:p w14:paraId="5D0B890F" w14:textId="77777777" w:rsidR="00894404" w:rsidRDefault="00894404" w:rsidP="00894404">
      <w:pPr>
        <w:pStyle w:val="a3"/>
      </w:pPr>
      <w:r>
        <w:t>Мониторинг должен охватывать все уровни решения:</w:t>
      </w:r>
    </w:p>
    <w:p w14:paraId="1E95DA05" w14:textId="77777777" w:rsidR="00894404" w:rsidRDefault="00894404" w:rsidP="00E169D9">
      <w:pPr>
        <w:pStyle w:val="a3"/>
        <w:numPr>
          <w:ilvl w:val="0"/>
          <w:numId w:val="71"/>
        </w:numPr>
      </w:pPr>
      <w:r>
        <w:t>источники данных;</w:t>
      </w:r>
    </w:p>
    <w:p w14:paraId="75D9B5EC" w14:textId="77777777" w:rsidR="00894404" w:rsidRDefault="00894404" w:rsidP="00E169D9">
      <w:pPr>
        <w:pStyle w:val="a3"/>
        <w:numPr>
          <w:ilvl w:val="0"/>
          <w:numId w:val="71"/>
        </w:numPr>
      </w:pPr>
      <w:r>
        <w:t>процессы загрузки (ETL/ELT);</w:t>
      </w:r>
    </w:p>
    <w:p w14:paraId="3C252335" w14:textId="77777777" w:rsidR="00894404" w:rsidRDefault="00894404" w:rsidP="00E169D9">
      <w:pPr>
        <w:pStyle w:val="a3"/>
        <w:numPr>
          <w:ilvl w:val="0"/>
          <w:numId w:val="71"/>
        </w:numPr>
      </w:pPr>
      <w:r>
        <w:t>хранилище данных (DWH);</w:t>
      </w:r>
    </w:p>
    <w:p w14:paraId="77C4877C" w14:textId="77777777" w:rsidR="00894404" w:rsidRDefault="00894404" w:rsidP="00E169D9">
      <w:pPr>
        <w:pStyle w:val="a3"/>
        <w:numPr>
          <w:ilvl w:val="0"/>
          <w:numId w:val="71"/>
        </w:numPr>
      </w:pPr>
      <w:r>
        <w:t>витрины данных;</w:t>
      </w:r>
    </w:p>
    <w:p w14:paraId="498E9B14" w14:textId="77777777" w:rsidR="00894404" w:rsidRDefault="00894404" w:rsidP="00E169D9">
      <w:pPr>
        <w:pStyle w:val="a3"/>
        <w:numPr>
          <w:ilvl w:val="0"/>
          <w:numId w:val="71"/>
        </w:numPr>
      </w:pPr>
      <w:r>
        <w:t>BI-инструменты;</w:t>
      </w:r>
    </w:p>
    <w:p w14:paraId="7EE031FE" w14:textId="77777777" w:rsidR="00894404" w:rsidRDefault="00894404" w:rsidP="00E169D9">
      <w:pPr>
        <w:pStyle w:val="a3"/>
        <w:numPr>
          <w:ilvl w:val="0"/>
          <w:numId w:val="71"/>
        </w:numPr>
      </w:pPr>
      <w:r>
        <w:t>инфраструктуру.</w:t>
      </w:r>
    </w:p>
    <w:p w14:paraId="74D5E1BC" w14:textId="2C7DCBB1" w:rsidR="00894404" w:rsidRPr="00894404" w:rsidRDefault="00894404" w:rsidP="00BF7D38">
      <w:pPr>
        <w:pStyle w:val="a3"/>
        <w:rPr>
          <w:b/>
        </w:rPr>
      </w:pPr>
      <w:r w:rsidRPr="00894404">
        <w:rPr>
          <w:b/>
        </w:rPr>
        <w:t>Мониторинг загрузки данных</w:t>
      </w:r>
    </w:p>
    <w:p w14:paraId="14A827B4" w14:textId="77777777" w:rsidR="00894404" w:rsidRDefault="00894404" w:rsidP="00BF7D38">
      <w:pPr>
        <w:pStyle w:val="a3"/>
      </w:pPr>
      <w:r>
        <w:t>Система должна обеспечивать контроль выполнения процессов загрузки данных, включая:</w:t>
      </w:r>
    </w:p>
    <w:p w14:paraId="6D55D0AC" w14:textId="0E4A130B" w:rsidR="00894404" w:rsidRPr="00894404" w:rsidRDefault="00894404" w:rsidP="00BF7D38">
      <w:pPr>
        <w:pStyle w:val="a3"/>
        <w:rPr>
          <w:i/>
        </w:rPr>
      </w:pPr>
      <w:r w:rsidRPr="00894404">
        <w:rPr>
          <w:i/>
        </w:rPr>
        <w:t>Контроль статусов</w:t>
      </w:r>
    </w:p>
    <w:p w14:paraId="1CD66C95" w14:textId="4AC956A6" w:rsidR="00894404" w:rsidRDefault="00894404" w:rsidP="00E169D9">
      <w:pPr>
        <w:pStyle w:val="a3"/>
        <w:numPr>
          <w:ilvl w:val="0"/>
          <w:numId w:val="72"/>
        </w:numPr>
      </w:pPr>
      <w:r>
        <w:t>Статус выполнения каждого задания (успешно / ошибка / в процессе).</w:t>
      </w:r>
    </w:p>
    <w:p w14:paraId="33655BCC" w14:textId="290E0D5A" w:rsidR="00894404" w:rsidRDefault="00894404" w:rsidP="00E169D9">
      <w:pPr>
        <w:pStyle w:val="a3"/>
        <w:numPr>
          <w:ilvl w:val="0"/>
          <w:numId w:val="72"/>
        </w:numPr>
      </w:pPr>
      <w:r>
        <w:t>Дата и время начала/окончания.</w:t>
      </w:r>
    </w:p>
    <w:p w14:paraId="7C639310" w14:textId="1B22F084" w:rsidR="00894404" w:rsidRDefault="00894404" w:rsidP="00E169D9">
      <w:pPr>
        <w:pStyle w:val="a3"/>
        <w:numPr>
          <w:ilvl w:val="0"/>
          <w:numId w:val="72"/>
        </w:numPr>
      </w:pPr>
      <w:r>
        <w:t>Длительность выполнения.</w:t>
      </w:r>
    </w:p>
    <w:p w14:paraId="1273904E" w14:textId="2671C1FC" w:rsidR="00894404" w:rsidRDefault="00894404" w:rsidP="00E169D9">
      <w:pPr>
        <w:pStyle w:val="a3"/>
        <w:numPr>
          <w:ilvl w:val="0"/>
          <w:numId w:val="72"/>
        </w:numPr>
      </w:pPr>
      <w:r>
        <w:t>Лог ошибок.</w:t>
      </w:r>
    </w:p>
    <w:p w14:paraId="7673C0EC" w14:textId="38DD0FE5" w:rsidR="00894404" w:rsidRPr="00894404" w:rsidRDefault="00894404" w:rsidP="00BF7D38">
      <w:pPr>
        <w:pStyle w:val="a3"/>
        <w:rPr>
          <w:i/>
        </w:rPr>
      </w:pPr>
      <w:r w:rsidRPr="00894404">
        <w:rPr>
          <w:i/>
        </w:rPr>
        <w:t>Контроль полноты данных</w:t>
      </w:r>
    </w:p>
    <w:p w14:paraId="5CBFAE20" w14:textId="77777777" w:rsidR="00894404" w:rsidRDefault="00894404" w:rsidP="00E169D9">
      <w:pPr>
        <w:pStyle w:val="a3"/>
        <w:numPr>
          <w:ilvl w:val="0"/>
          <w:numId w:val="73"/>
        </w:numPr>
      </w:pPr>
      <w:r>
        <w:t>Количество загруженных записей.</w:t>
      </w:r>
    </w:p>
    <w:p w14:paraId="3A5C6EFA" w14:textId="77777777" w:rsidR="00894404" w:rsidRDefault="00894404" w:rsidP="00E169D9">
      <w:pPr>
        <w:pStyle w:val="a3"/>
        <w:numPr>
          <w:ilvl w:val="0"/>
          <w:numId w:val="73"/>
        </w:numPr>
      </w:pPr>
      <w:r>
        <w:t>Сравнение фактического объёма с ожидаемым.</w:t>
      </w:r>
    </w:p>
    <w:p w14:paraId="1418C9F6" w14:textId="77777777" w:rsidR="00894404" w:rsidRDefault="00894404" w:rsidP="00E169D9">
      <w:pPr>
        <w:pStyle w:val="a3"/>
        <w:numPr>
          <w:ilvl w:val="0"/>
          <w:numId w:val="73"/>
        </w:numPr>
      </w:pPr>
      <w:r>
        <w:t>Контроль отсутствующих файлов/пакетов.</w:t>
      </w:r>
    </w:p>
    <w:p w14:paraId="626C3102" w14:textId="77777777" w:rsidR="00894404" w:rsidRDefault="00894404" w:rsidP="00E169D9">
      <w:pPr>
        <w:pStyle w:val="a3"/>
        <w:numPr>
          <w:ilvl w:val="0"/>
          <w:numId w:val="73"/>
        </w:numPr>
      </w:pPr>
      <w:r>
        <w:t>Контроль отклонений объема загрузки (например, ±X% от среднего).</w:t>
      </w:r>
    </w:p>
    <w:p w14:paraId="1DBD3906" w14:textId="20BDB134" w:rsidR="00894404" w:rsidRPr="00894404" w:rsidRDefault="00894404" w:rsidP="00BF7D38">
      <w:pPr>
        <w:pStyle w:val="a3"/>
        <w:rPr>
          <w:i/>
        </w:rPr>
      </w:pPr>
      <w:r w:rsidRPr="00894404">
        <w:rPr>
          <w:i/>
        </w:rPr>
        <w:lastRenderedPageBreak/>
        <w:t>SLA загрузки</w:t>
      </w:r>
    </w:p>
    <w:p w14:paraId="0A9270C1" w14:textId="77777777" w:rsidR="00894404" w:rsidRDefault="00894404" w:rsidP="00E169D9">
      <w:pPr>
        <w:pStyle w:val="a3"/>
        <w:numPr>
          <w:ilvl w:val="0"/>
          <w:numId w:val="74"/>
        </w:numPr>
        <w:ind w:left="720"/>
      </w:pPr>
      <w:r>
        <w:t>Контроль соблюдения временных окон загрузки.</w:t>
      </w:r>
    </w:p>
    <w:p w14:paraId="213E1D41" w14:textId="77777777" w:rsidR="00894404" w:rsidRDefault="00894404" w:rsidP="00E169D9">
      <w:pPr>
        <w:pStyle w:val="a3"/>
        <w:numPr>
          <w:ilvl w:val="0"/>
          <w:numId w:val="74"/>
        </w:numPr>
        <w:ind w:left="720"/>
      </w:pPr>
      <w:r>
        <w:t>Фиксация просрочек.</w:t>
      </w:r>
    </w:p>
    <w:p w14:paraId="1DA9F8AA" w14:textId="5FD1CE86" w:rsidR="00894404" w:rsidRDefault="00894404" w:rsidP="00E169D9">
      <w:pPr>
        <w:pStyle w:val="a3"/>
        <w:numPr>
          <w:ilvl w:val="0"/>
          <w:numId w:val="74"/>
        </w:numPr>
        <w:ind w:left="720"/>
      </w:pPr>
      <w:r>
        <w:t>Отдельная индикация критичных процессов.</w:t>
      </w:r>
    </w:p>
    <w:p w14:paraId="2960C587" w14:textId="563D425B" w:rsidR="00894404" w:rsidRPr="00BF7D38" w:rsidRDefault="00894404" w:rsidP="00894404">
      <w:pPr>
        <w:rPr>
          <w:rFonts w:ascii="Times New Roman" w:hAnsi="Times New Roman" w:cs="Times New Roman"/>
          <w:b/>
          <w:sz w:val="24"/>
          <w:szCs w:val="24"/>
        </w:rPr>
      </w:pPr>
      <w:r w:rsidRPr="00BF7D38">
        <w:rPr>
          <w:rFonts w:ascii="Times New Roman" w:hAnsi="Times New Roman" w:cs="Times New Roman"/>
          <w:b/>
          <w:sz w:val="24"/>
          <w:szCs w:val="24"/>
        </w:rPr>
        <w:t>Мониторинг качества данных (</w:t>
      </w:r>
      <w:proofErr w:type="spellStart"/>
      <w:r w:rsidRPr="00BF7D38">
        <w:rPr>
          <w:rFonts w:ascii="Times New Roman" w:hAnsi="Times New Roman" w:cs="Times New Roman"/>
          <w:b/>
          <w:sz w:val="24"/>
          <w:szCs w:val="24"/>
        </w:rPr>
        <w:t>Data</w:t>
      </w:r>
      <w:proofErr w:type="spellEnd"/>
      <w:r w:rsidRPr="00BF7D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7D38">
        <w:rPr>
          <w:rFonts w:ascii="Times New Roman" w:hAnsi="Times New Roman" w:cs="Times New Roman"/>
          <w:b/>
          <w:sz w:val="24"/>
          <w:szCs w:val="24"/>
        </w:rPr>
        <w:t>Quality</w:t>
      </w:r>
      <w:proofErr w:type="spellEnd"/>
      <w:r w:rsidRPr="00BF7D38">
        <w:rPr>
          <w:rFonts w:ascii="Times New Roman" w:hAnsi="Times New Roman" w:cs="Times New Roman"/>
          <w:b/>
          <w:sz w:val="24"/>
          <w:szCs w:val="24"/>
        </w:rPr>
        <w:t>)</w:t>
      </w:r>
    </w:p>
    <w:p w14:paraId="44A5AE2B" w14:textId="77777777" w:rsidR="00894404" w:rsidRPr="00BF7D38" w:rsidRDefault="00894404" w:rsidP="00894404">
      <w:p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Система должна обеспечивать автоматизированные проверки качества данных:</w:t>
      </w:r>
    </w:p>
    <w:p w14:paraId="560B1D4E" w14:textId="07278B35" w:rsidR="00894404" w:rsidRPr="00BF7D38" w:rsidRDefault="00894404" w:rsidP="00894404">
      <w:pPr>
        <w:rPr>
          <w:rFonts w:ascii="Times New Roman" w:hAnsi="Times New Roman" w:cs="Times New Roman"/>
          <w:i/>
          <w:sz w:val="24"/>
          <w:szCs w:val="24"/>
        </w:rPr>
      </w:pPr>
      <w:r w:rsidRPr="00BF7D38">
        <w:rPr>
          <w:rFonts w:ascii="Times New Roman" w:hAnsi="Times New Roman" w:cs="Times New Roman"/>
          <w:i/>
          <w:sz w:val="24"/>
          <w:szCs w:val="24"/>
        </w:rPr>
        <w:t xml:space="preserve">Контроль </w:t>
      </w:r>
      <w:proofErr w:type="spellStart"/>
      <w:r w:rsidRPr="00BF7D38">
        <w:rPr>
          <w:rFonts w:ascii="Times New Roman" w:hAnsi="Times New Roman" w:cs="Times New Roman"/>
          <w:i/>
          <w:sz w:val="24"/>
          <w:szCs w:val="24"/>
        </w:rPr>
        <w:t>заполненности</w:t>
      </w:r>
      <w:proofErr w:type="spellEnd"/>
    </w:p>
    <w:p w14:paraId="01510C59" w14:textId="77777777" w:rsidR="00894404" w:rsidRPr="00BF7D38" w:rsidRDefault="00894404" w:rsidP="00E169D9">
      <w:pPr>
        <w:pStyle w:val="a7"/>
        <w:numPr>
          <w:ilvl w:val="0"/>
          <w:numId w:val="75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Проверка NULL-значений в обязательных полях.</w:t>
      </w:r>
    </w:p>
    <w:p w14:paraId="20CF2665" w14:textId="77777777" w:rsidR="00894404" w:rsidRPr="00BF7D38" w:rsidRDefault="00894404" w:rsidP="00E169D9">
      <w:pPr>
        <w:pStyle w:val="a7"/>
        <w:numPr>
          <w:ilvl w:val="0"/>
          <w:numId w:val="75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Контроль доли пустых значений.</w:t>
      </w:r>
    </w:p>
    <w:p w14:paraId="25543CF1" w14:textId="4FCA2F9F" w:rsidR="00894404" w:rsidRPr="00BF7D38" w:rsidRDefault="00894404" w:rsidP="00894404">
      <w:pPr>
        <w:rPr>
          <w:rFonts w:ascii="Times New Roman" w:hAnsi="Times New Roman" w:cs="Times New Roman"/>
          <w:i/>
          <w:sz w:val="24"/>
          <w:szCs w:val="24"/>
        </w:rPr>
      </w:pPr>
      <w:r w:rsidRPr="00BF7D38">
        <w:rPr>
          <w:rFonts w:ascii="Times New Roman" w:hAnsi="Times New Roman" w:cs="Times New Roman"/>
          <w:i/>
          <w:sz w:val="24"/>
          <w:szCs w:val="24"/>
        </w:rPr>
        <w:t>Контроль корректности</w:t>
      </w:r>
    </w:p>
    <w:p w14:paraId="000232EA" w14:textId="77777777" w:rsidR="00894404" w:rsidRPr="00BF7D38" w:rsidRDefault="00894404" w:rsidP="00E169D9">
      <w:pPr>
        <w:pStyle w:val="a7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Проверка форматов (дата, ИНН, номер телефона и т.п.).</w:t>
      </w:r>
    </w:p>
    <w:p w14:paraId="01E9F494" w14:textId="77777777" w:rsidR="00894404" w:rsidRPr="00BF7D38" w:rsidRDefault="00894404" w:rsidP="00E169D9">
      <w:pPr>
        <w:pStyle w:val="a7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Проверка диапазонов допустимых значений.</w:t>
      </w:r>
    </w:p>
    <w:p w14:paraId="679548DF" w14:textId="77777777" w:rsidR="00894404" w:rsidRPr="00BF7D38" w:rsidRDefault="00894404" w:rsidP="00E169D9">
      <w:pPr>
        <w:pStyle w:val="a7"/>
        <w:numPr>
          <w:ilvl w:val="0"/>
          <w:numId w:val="76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Проверка справочников и кодов.</w:t>
      </w:r>
    </w:p>
    <w:p w14:paraId="1EC156B5" w14:textId="2DDEF5F4" w:rsidR="00894404" w:rsidRPr="00BF7D38" w:rsidRDefault="00894404" w:rsidP="00894404">
      <w:pPr>
        <w:rPr>
          <w:rFonts w:ascii="Times New Roman" w:hAnsi="Times New Roman" w:cs="Times New Roman"/>
          <w:i/>
          <w:sz w:val="24"/>
          <w:szCs w:val="24"/>
        </w:rPr>
      </w:pPr>
      <w:r w:rsidRPr="00BF7D38">
        <w:rPr>
          <w:rFonts w:ascii="Times New Roman" w:hAnsi="Times New Roman" w:cs="Times New Roman"/>
          <w:i/>
          <w:sz w:val="24"/>
          <w:szCs w:val="24"/>
        </w:rPr>
        <w:t>Контроль дубликатов</w:t>
      </w:r>
    </w:p>
    <w:p w14:paraId="6F9125F0" w14:textId="77777777" w:rsidR="00894404" w:rsidRPr="00BF7D38" w:rsidRDefault="00894404" w:rsidP="00E169D9">
      <w:pPr>
        <w:pStyle w:val="a7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 xml:space="preserve">Выявление </w:t>
      </w:r>
      <w:proofErr w:type="spellStart"/>
      <w:r w:rsidRPr="00BF7D38">
        <w:rPr>
          <w:rFonts w:ascii="Times New Roman" w:hAnsi="Times New Roman" w:cs="Times New Roman"/>
          <w:sz w:val="24"/>
          <w:szCs w:val="24"/>
        </w:rPr>
        <w:t>дублирующихся</w:t>
      </w:r>
      <w:proofErr w:type="spellEnd"/>
      <w:r w:rsidRPr="00BF7D38">
        <w:rPr>
          <w:rFonts w:ascii="Times New Roman" w:hAnsi="Times New Roman" w:cs="Times New Roman"/>
          <w:sz w:val="24"/>
          <w:szCs w:val="24"/>
        </w:rPr>
        <w:t xml:space="preserve"> записей по ключевым полям.</w:t>
      </w:r>
    </w:p>
    <w:p w14:paraId="1A52B30C" w14:textId="77777777" w:rsidR="00894404" w:rsidRPr="00BF7D38" w:rsidRDefault="00894404" w:rsidP="00E169D9">
      <w:pPr>
        <w:pStyle w:val="a7"/>
        <w:numPr>
          <w:ilvl w:val="0"/>
          <w:numId w:val="7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F7D38">
        <w:rPr>
          <w:rFonts w:ascii="Times New Roman" w:hAnsi="Times New Roman" w:cs="Times New Roman"/>
          <w:sz w:val="24"/>
          <w:szCs w:val="24"/>
        </w:rPr>
        <w:t>Логирование</w:t>
      </w:r>
      <w:proofErr w:type="spellEnd"/>
      <w:r w:rsidRPr="00BF7D38">
        <w:rPr>
          <w:rFonts w:ascii="Times New Roman" w:hAnsi="Times New Roman" w:cs="Times New Roman"/>
          <w:sz w:val="24"/>
          <w:szCs w:val="24"/>
        </w:rPr>
        <w:t xml:space="preserve"> инцидентов.</w:t>
      </w:r>
    </w:p>
    <w:p w14:paraId="5DB6A206" w14:textId="1BA7729E" w:rsidR="00894404" w:rsidRPr="00BF7D38" w:rsidRDefault="00894404" w:rsidP="00894404">
      <w:pPr>
        <w:rPr>
          <w:rFonts w:ascii="Times New Roman" w:hAnsi="Times New Roman" w:cs="Times New Roman"/>
          <w:i/>
          <w:sz w:val="24"/>
          <w:szCs w:val="24"/>
        </w:rPr>
      </w:pPr>
      <w:r w:rsidRPr="00BF7D38">
        <w:rPr>
          <w:rFonts w:ascii="Times New Roman" w:hAnsi="Times New Roman" w:cs="Times New Roman"/>
          <w:i/>
          <w:sz w:val="24"/>
          <w:szCs w:val="24"/>
        </w:rPr>
        <w:t>Контроль бизнес-правил</w:t>
      </w:r>
    </w:p>
    <w:p w14:paraId="42BC35C8" w14:textId="77777777" w:rsidR="00894404" w:rsidRPr="00BF7D38" w:rsidRDefault="00894404" w:rsidP="00E169D9">
      <w:pPr>
        <w:pStyle w:val="a7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Проверка согласованности данных между таблицами.</w:t>
      </w:r>
    </w:p>
    <w:p w14:paraId="36765B31" w14:textId="77777777" w:rsidR="00894404" w:rsidRPr="00BF7D38" w:rsidRDefault="00894404" w:rsidP="00E169D9">
      <w:pPr>
        <w:pStyle w:val="a7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Контроль расчетных показателей.</w:t>
      </w:r>
    </w:p>
    <w:p w14:paraId="794DEBB7" w14:textId="77777777" w:rsidR="00894404" w:rsidRPr="00BF7D38" w:rsidRDefault="00894404" w:rsidP="00E169D9">
      <w:pPr>
        <w:pStyle w:val="a7"/>
        <w:numPr>
          <w:ilvl w:val="0"/>
          <w:numId w:val="78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Проверка ключевых KPI на аномалии.</w:t>
      </w:r>
    </w:p>
    <w:p w14:paraId="19040438" w14:textId="2A15FF9D" w:rsidR="002464AA" w:rsidRPr="00BF7D38" w:rsidRDefault="00894404" w:rsidP="00894404">
      <w:pPr>
        <w:rPr>
          <w:rFonts w:ascii="Times New Roman" w:hAnsi="Times New Roman" w:cs="Times New Roman"/>
          <w:b/>
          <w:sz w:val="24"/>
          <w:szCs w:val="24"/>
        </w:rPr>
      </w:pPr>
      <w:r w:rsidRPr="00BF7D38">
        <w:rPr>
          <w:rFonts w:ascii="Times New Roman" w:hAnsi="Times New Roman" w:cs="Times New Roman"/>
          <w:b/>
          <w:sz w:val="24"/>
          <w:szCs w:val="24"/>
        </w:rPr>
        <w:t xml:space="preserve">Технический мониторинг </w:t>
      </w:r>
      <w:r w:rsidR="002464AA">
        <w:rPr>
          <w:rFonts w:ascii="Times New Roman" w:hAnsi="Times New Roman" w:cs="Times New Roman"/>
          <w:b/>
          <w:sz w:val="24"/>
          <w:szCs w:val="24"/>
        </w:rPr>
        <w:t>Системы</w:t>
      </w:r>
    </w:p>
    <w:p w14:paraId="31C69567" w14:textId="77777777" w:rsidR="00894404" w:rsidRPr="00BF7D38" w:rsidRDefault="00894404" w:rsidP="00894404">
      <w:p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Система должна обеспечивать мониторинг технических параметров инфраструктуры:</w:t>
      </w:r>
    </w:p>
    <w:p w14:paraId="01B22814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Загрузка CPU.</w:t>
      </w:r>
    </w:p>
    <w:p w14:paraId="76931523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Использование RAM.</w:t>
      </w:r>
    </w:p>
    <w:p w14:paraId="0060135D" w14:textId="2BA4464D" w:rsidR="00894404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Использование дискового пространства.</w:t>
      </w:r>
    </w:p>
    <w:p w14:paraId="5829B377" w14:textId="0B6CD58C" w:rsidR="00B344FB" w:rsidRPr="00BF7D38" w:rsidRDefault="00B344FB" w:rsidP="00B344FB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344FB">
        <w:rPr>
          <w:rFonts w:ascii="Times New Roman" w:hAnsi="Times New Roman" w:cs="Times New Roman"/>
          <w:sz w:val="24"/>
          <w:szCs w:val="24"/>
        </w:rPr>
        <w:t>зменения объёмов данных и структуры таблиц</w:t>
      </w:r>
    </w:p>
    <w:p w14:paraId="4F7D11BA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Нагрузка на сеть.</w:t>
      </w:r>
    </w:p>
    <w:p w14:paraId="730572DC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Состояние сервисов и БД.</w:t>
      </w:r>
    </w:p>
    <w:p w14:paraId="2E2AECC9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Количество активных соединений.</w:t>
      </w:r>
    </w:p>
    <w:p w14:paraId="5EF9488C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Блокировки и долгие транзакции.</w:t>
      </w:r>
    </w:p>
    <w:p w14:paraId="5462DBCE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Должны быть предусмотрены:</w:t>
      </w:r>
    </w:p>
    <w:p w14:paraId="19F32608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пороговые значения (</w:t>
      </w:r>
      <w:proofErr w:type="spellStart"/>
      <w:r w:rsidRPr="00BF7D38">
        <w:rPr>
          <w:rFonts w:ascii="Times New Roman" w:hAnsi="Times New Roman" w:cs="Times New Roman"/>
          <w:sz w:val="24"/>
          <w:szCs w:val="24"/>
        </w:rPr>
        <w:t>thresholds</w:t>
      </w:r>
      <w:proofErr w:type="spellEnd"/>
      <w:r w:rsidRPr="00BF7D38">
        <w:rPr>
          <w:rFonts w:ascii="Times New Roman" w:hAnsi="Times New Roman" w:cs="Times New Roman"/>
          <w:sz w:val="24"/>
          <w:szCs w:val="24"/>
        </w:rPr>
        <w:t>);</w:t>
      </w:r>
    </w:p>
    <w:p w14:paraId="3CC71F53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цветовая индикация состояний;</w:t>
      </w:r>
    </w:p>
    <w:p w14:paraId="0FB7BAD8" w14:textId="77777777" w:rsidR="00894404" w:rsidRPr="00BF7D38" w:rsidRDefault="00894404" w:rsidP="00E169D9">
      <w:pPr>
        <w:pStyle w:val="a7"/>
        <w:numPr>
          <w:ilvl w:val="0"/>
          <w:numId w:val="79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журнал инцидентов.</w:t>
      </w:r>
    </w:p>
    <w:p w14:paraId="6F04F16D" w14:textId="32DC70E4" w:rsidR="00894404" w:rsidRPr="00BF7D38" w:rsidRDefault="00894404" w:rsidP="00894404">
      <w:pPr>
        <w:rPr>
          <w:rFonts w:ascii="Times New Roman" w:hAnsi="Times New Roman" w:cs="Times New Roman"/>
          <w:b/>
          <w:sz w:val="24"/>
          <w:szCs w:val="24"/>
        </w:rPr>
      </w:pPr>
      <w:r w:rsidRPr="00BF7D38">
        <w:rPr>
          <w:rFonts w:ascii="Times New Roman" w:hAnsi="Times New Roman" w:cs="Times New Roman"/>
          <w:b/>
          <w:sz w:val="24"/>
          <w:szCs w:val="24"/>
        </w:rPr>
        <w:t>Мониторинг BI-нагрузки</w:t>
      </w:r>
    </w:p>
    <w:p w14:paraId="6BF849FB" w14:textId="77777777" w:rsidR="00894404" w:rsidRPr="00BF7D38" w:rsidRDefault="00894404" w:rsidP="00894404">
      <w:p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Система должна обеспечивать мониторинг использования BI:</w:t>
      </w:r>
    </w:p>
    <w:p w14:paraId="07F9C071" w14:textId="77777777" w:rsidR="00894404" w:rsidRPr="00BF7D38" w:rsidRDefault="00894404" w:rsidP="00E169D9">
      <w:pPr>
        <w:pStyle w:val="a7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Время выполнения отчетов.</w:t>
      </w:r>
    </w:p>
    <w:p w14:paraId="3FB1D342" w14:textId="77777777" w:rsidR="00894404" w:rsidRPr="00BF7D38" w:rsidRDefault="00894404" w:rsidP="00E169D9">
      <w:pPr>
        <w:pStyle w:val="a7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lastRenderedPageBreak/>
        <w:t>Количество одновременных пользователей.</w:t>
      </w:r>
    </w:p>
    <w:p w14:paraId="0D3B3C92" w14:textId="77777777" w:rsidR="00894404" w:rsidRPr="00BF7D38" w:rsidRDefault="00894404" w:rsidP="00E169D9">
      <w:pPr>
        <w:pStyle w:val="a7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Количество запросов.</w:t>
      </w:r>
    </w:p>
    <w:p w14:paraId="7E8CF60F" w14:textId="77777777" w:rsidR="00894404" w:rsidRPr="00BF7D38" w:rsidRDefault="00894404" w:rsidP="00E169D9">
      <w:pPr>
        <w:pStyle w:val="a7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Нагрузка на BI-сервер.</w:t>
      </w:r>
    </w:p>
    <w:p w14:paraId="282765F1" w14:textId="77777777" w:rsidR="00894404" w:rsidRPr="00BF7D38" w:rsidRDefault="00894404" w:rsidP="00E169D9">
      <w:pPr>
        <w:pStyle w:val="a7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Самые тяжелые отчеты и запросы.</w:t>
      </w:r>
    </w:p>
    <w:p w14:paraId="348B29FB" w14:textId="77777777" w:rsidR="00894404" w:rsidRPr="00BF7D38" w:rsidRDefault="00894404" w:rsidP="00E169D9">
      <w:pPr>
        <w:pStyle w:val="a7"/>
        <w:numPr>
          <w:ilvl w:val="0"/>
          <w:numId w:val="80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Ошибки при формировании отчетов.</w:t>
      </w:r>
    </w:p>
    <w:p w14:paraId="0F8B144F" w14:textId="77777777" w:rsidR="00894404" w:rsidRPr="00BF7D38" w:rsidRDefault="00894404" w:rsidP="00894404">
      <w:p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Дополнительно:</w:t>
      </w:r>
    </w:p>
    <w:p w14:paraId="64AA0EF1" w14:textId="77777777" w:rsidR="00894404" w:rsidRPr="00BF7D38" w:rsidRDefault="00894404" w:rsidP="00E169D9">
      <w:pPr>
        <w:pStyle w:val="a7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контроль деградации производительности;</w:t>
      </w:r>
    </w:p>
    <w:p w14:paraId="4AB7CC7D" w14:textId="77777777" w:rsidR="00894404" w:rsidRPr="00BF7D38" w:rsidRDefault="00894404" w:rsidP="00E169D9">
      <w:pPr>
        <w:pStyle w:val="a7"/>
        <w:numPr>
          <w:ilvl w:val="0"/>
          <w:numId w:val="81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выявление неэффективных запросов.</w:t>
      </w:r>
    </w:p>
    <w:p w14:paraId="356AB7FE" w14:textId="5643FC49" w:rsidR="00894404" w:rsidRPr="00BF7D38" w:rsidRDefault="00894404" w:rsidP="00894404">
      <w:pPr>
        <w:rPr>
          <w:rFonts w:ascii="Times New Roman" w:hAnsi="Times New Roman" w:cs="Times New Roman"/>
          <w:b/>
          <w:sz w:val="24"/>
          <w:szCs w:val="24"/>
        </w:rPr>
      </w:pPr>
      <w:r w:rsidRPr="00BF7D38">
        <w:rPr>
          <w:rFonts w:ascii="Times New Roman" w:hAnsi="Times New Roman" w:cs="Times New Roman"/>
          <w:b/>
          <w:sz w:val="24"/>
          <w:szCs w:val="24"/>
        </w:rPr>
        <w:t>Система уведомлений</w:t>
      </w:r>
    </w:p>
    <w:p w14:paraId="4C81AE9B" w14:textId="77777777" w:rsidR="00894404" w:rsidRPr="00BF7D38" w:rsidRDefault="00894404" w:rsidP="00894404">
      <w:p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Система должна поддерживать механизм оповещений:</w:t>
      </w:r>
    </w:p>
    <w:p w14:paraId="7402DEC0" w14:textId="06BB9427" w:rsidR="00894404" w:rsidRDefault="00894404" w:rsidP="00E169D9">
      <w:pPr>
        <w:pStyle w:val="a7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F7D38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BF7D38">
        <w:rPr>
          <w:rFonts w:ascii="Times New Roman" w:hAnsi="Times New Roman" w:cs="Times New Roman"/>
          <w:sz w:val="24"/>
          <w:szCs w:val="24"/>
        </w:rPr>
        <w:t>-уведомления.</w:t>
      </w:r>
    </w:p>
    <w:p w14:paraId="652F593C" w14:textId="03B1E565" w:rsidR="00E169D9" w:rsidRPr="00BF7D38" w:rsidRDefault="00E169D9" w:rsidP="00E169D9">
      <w:pPr>
        <w:pStyle w:val="a7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SMS-</w:t>
      </w:r>
      <w:r w:rsidRPr="00E169D9">
        <w:rPr>
          <w:rFonts w:ascii="Times New Roman" w:hAnsi="Times New Roman" w:cs="Times New Roman"/>
          <w:sz w:val="24"/>
          <w:szCs w:val="24"/>
        </w:rPr>
        <w:t xml:space="preserve"> </w:t>
      </w:r>
      <w:r w:rsidRPr="00BF7D38">
        <w:rPr>
          <w:rFonts w:ascii="Times New Roman" w:hAnsi="Times New Roman" w:cs="Times New Roman"/>
          <w:sz w:val="24"/>
          <w:szCs w:val="24"/>
        </w:rPr>
        <w:t>уведомления</w:t>
      </w:r>
    </w:p>
    <w:p w14:paraId="7F52A8F5" w14:textId="77777777" w:rsidR="00894404" w:rsidRPr="00BF7D38" w:rsidRDefault="00894404" w:rsidP="00E169D9">
      <w:pPr>
        <w:pStyle w:val="a7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Интеграция с корпоративными мессенджерами.</w:t>
      </w:r>
    </w:p>
    <w:p w14:paraId="33788336" w14:textId="77777777" w:rsidR="00894404" w:rsidRPr="00BF7D38" w:rsidRDefault="00894404" w:rsidP="00E169D9">
      <w:pPr>
        <w:pStyle w:val="a7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Эскалация при критичных инцидентах.</w:t>
      </w:r>
    </w:p>
    <w:p w14:paraId="2B4BF3E5" w14:textId="77777777" w:rsidR="00894404" w:rsidRPr="00BF7D38" w:rsidRDefault="00894404" w:rsidP="00E169D9">
      <w:pPr>
        <w:pStyle w:val="a7"/>
        <w:numPr>
          <w:ilvl w:val="0"/>
          <w:numId w:val="82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Гибкая настройка порогов уведомлений.</w:t>
      </w:r>
    </w:p>
    <w:p w14:paraId="57E9621B" w14:textId="77777777" w:rsidR="00894404" w:rsidRPr="00BF7D38" w:rsidRDefault="00894404" w:rsidP="00894404">
      <w:p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Уведомления должны классифицироваться по уровням критичности:</w:t>
      </w:r>
    </w:p>
    <w:p w14:paraId="34C1FABA" w14:textId="632EA246" w:rsidR="00894404" w:rsidRPr="00AA573C" w:rsidRDefault="00894404" w:rsidP="00894404">
      <w:pPr>
        <w:rPr>
          <w:rFonts w:ascii="Times New Roman" w:hAnsi="Times New Roman" w:cs="Times New Roman"/>
          <w:i/>
          <w:sz w:val="24"/>
          <w:szCs w:val="24"/>
        </w:rPr>
      </w:pPr>
      <w:r w:rsidRPr="00BF7D38">
        <w:rPr>
          <w:rFonts w:ascii="Times New Roman" w:hAnsi="Times New Roman" w:cs="Times New Roman"/>
          <w:i/>
          <w:sz w:val="24"/>
          <w:szCs w:val="24"/>
          <w:lang w:val="en-US"/>
        </w:rPr>
        <w:t>Critical</w:t>
      </w:r>
      <w:r w:rsidR="00031C72" w:rsidRPr="00AA573C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BF7D38">
        <w:rPr>
          <w:rFonts w:ascii="Times New Roman" w:hAnsi="Times New Roman" w:cs="Times New Roman"/>
          <w:i/>
          <w:sz w:val="24"/>
          <w:szCs w:val="24"/>
          <w:lang w:val="en-US"/>
        </w:rPr>
        <w:t>High</w:t>
      </w:r>
      <w:r w:rsidR="00031C72" w:rsidRPr="00AA573C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BF7D38">
        <w:rPr>
          <w:rFonts w:ascii="Times New Roman" w:hAnsi="Times New Roman" w:cs="Times New Roman"/>
          <w:i/>
          <w:sz w:val="24"/>
          <w:szCs w:val="24"/>
          <w:lang w:val="en-US"/>
        </w:rPr>
        <w:t>Medium</w:t>
      </w:r>
      <w:r w:rsidR="00031C72" w:rsidRPr="00AA573C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BF7D38">
        <w:rPr>
          <w:rFonts w:ascii="Times New Roman" w:hAnsi="Times New Roman" w:cs="Times New Roman"/>
          <w:i/>
          <w:sz w:val="24"/>
          <w:szCs w:val="24"/>
          <w:lang w:val="en-US"/>
        </w:rPr>
        <w:t>Low</w:t>
      </w:r>
    </w:p>
    <w:p w14:paraId="2BC7321F" w14:textId="1298C27B" w:rsidR="00894404" w:rsidRPr="00FE0D9C" w:rsidRDefault="00FE0D9C" w:rsidP="008944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Инструменты администрирования</w:t>
      </w:r>
    </w:p>
    <w:p w14:paraId="6FC054C6" w14:textId="77777777" w:rsidR="00FE0D9C" w:rsidRPr="006C067B" w:rsidRDefault="00FE0D9C" w:rsidP="00FE0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должна предоставлять </w:t>
      </w:r>
      <w:r w:rsidRPr="008D3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графический инструмент администрирования</w:t>
      </w: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обеспечивающий:</w:t>
      </w:r>
    </w:p>
    <w:p w14:paraId="408125A4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несколькими экземплярами СУБД;</w:t>
      </w:r>
    </w:p>
    <w:p w14:paraId="358DEC34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выполнения запросов;</w:t>
      </w:r>
    </w:p>
    <w:p w14:paraId="20AB68C0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ресурсах, используемых запросами;</w:t>
      </w:r>
    </w:p>
    <w:p w14:paraId="6ADE49C4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планов выполнения SQL-запросов;</w:t>
      </w:r>
    </w:p>
    <w:p w14:paraId="6CC0D0FF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активных и завершённых транзакций;</w:t>
      </w:r>
    </w:p>
    <w:p w14:paraId="3C1EBCF3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пользовательскими сессиями;</w:t>
      </w:r>
    </w:p>
    <w:p w14:paraId="024388ED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ресурсами выполнения запросов;</w:t>
      </w:r>
    </w:p>
    <w:p w14:paraId="73E8ACFC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 действий пользователей;</w:t>
      </w:r>
    </w:p>
    <w:p w14:paraId="404124ED" w14:textId="77777777" w:rsidR="00FE0D9C" w:rsidRPr="006C067B" w:rsidRDefault="00FE0D9C" w:rsidP="00FE0D9C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ролевую модель доступа;</w:t>
      </w:r>
    </w:p>
    <w:p w14:paraId="664F4412" w14:textId="1E327FBA" w:rsidR="00894404" w:rsidRPr="00BF7D38" w:rsidRDefault="00FE0D9C" w:rsidP="00FE0D9C">
      <w:pPr>
        <w:pStyle w:val="a7"/>
        <w:numPr>
          <w:ilvl w:val="0"/>
          <w:numId w:val="84"/>
        </w:numPr>
        <w:rPr>
          <w:rFonts w:ascii="Times New Roman" w:hAnsi="Times New Roman" w:cs="Times New Roman"/>
          <w:sz w:val="24"/>
          <w:szCs w:val="24"/>
        </w:rPr>
      </w:pPr>
      <w:r w:rsidRPr="006C067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 метрик мониторинга.</w:t>
      </w:r>
    </w:p>
    <w:p w14:paraId="563E40C9" w14:textId="59C06E14" w:rsidR="00894404" w:rsidRPr="00BF7D38" w:rsidRDefault="00894404" w:rsidP="00894404">
      <w:pPr>
        <w:rPr>
          <w:rFonts w:ascii="Times New Roman" w:hAnsi="Times New Roman" w:cs="Times New Roman"/>
          <w:b/>
          <w:sz w:val="24"/>
          <w:szCs w:val="24"/>
        </w:rPr>
      </w:pPr>
      <w:r w:rsidRPr="00BF7D38">
        <w:rPr>
          <w:rFonts w:ascii="Times New Roman" w:hAnsi="Times New Roman" w:cs="Times New Roman"/>
          <w:b/>
          <w:sz w:val="24"/>
          <w:szCs w:val="24"/>
        </w:rPr>
        <w:t>Хранение истории мониторинга</w:t>
      </w:r>
    </w:p>
    <w:p w14:paraId="48638E74" w14:textId="4DA50D30" w:rsidR="00894404" w:rsidRPr="00BF7D38" w:rsidRDefault="00894404" w:rsidP="00E169D9">
      <w:pPr>
        <w:pStyle w:val="a7"/>
        <w:numPr>
          <w:ilvl w:val="0"/>
          <w:numId w:val="85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 xml:space="preserve">История событий и инцидентов должна храниться не менее </w:t>
      </w:r>
      <w:r w:rsidR="00D809E8" w:rsidRPr="00BF7D38">
        <w:rPr>
          <w:rFonts w:ascii="Times New Roman" w:hAnsi="Times New Roman" w:cs="Times New Roman"/>
          <w:sz w:val="24"/>
          <w:szCs w:val="24"/>
        </w:rPr>
        <w:t>12</w:t>
      </w:r>
      <w:r w:rsidRPr="00BF7D38">
        <w:rPr>
          <w:rFonts w:ascii="Times New Roman" w:hAnsi="Times New Roman" w:cs="Times New Roman"/>
          <w:sz w:val="24"/>
          <w:szCs w:val="24"/>
        </w:rPr>
        <w:t xml:space="preserve"> месяцев.</w:t>
      </w:r>
    </w:p>
    <w:p w14:paraId="3A7495E8" w14:textId="77777777" w:rsidR="00894404" w:rsidRPr="00BF7D38" w:rsidRDefault="00894404" w:rsidP="00E169D9">
      <w:pPr>
        <w:pStyle w:val="a7"/>
        <w:numPr>
          <w:ilvl w:val="0"/>
          <w:numId w:val="85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Должна быть возможность анализа трендов.</w:t>
      </w:r>
    </w:p>
    <w:p w14:paraId="2FA0D6D5" w14:textId="500BBEB9" w:rsidR="00894404" w:rsidRPr="00BF7D38" w:rsidRDefault="00F52137" w:rsidP="00E169D9">
      <w:pPr>
        <w:pStyle w:val="a7"/>
        <w:numPr>
          <w:ilvl w:val="0"/>
          <w:numId w:val="8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Должна поддерживаться </w:t>
      </w:r>
      <w:r w:rsidR="00894404" w:rsidRPr="00BF7D38">
        <w:rPr>
          <w:rFonts w:ascii="Times New Roman" w:hAnsi="Times New Roman" w:cs="Times New Roman"/>
          <w:sz w:val="24"/>
          <w:szCs w:val="24"/>
        </w:rPr>
        <w:t>выгрузки логов.</w:t>
      </w:r>
    </w:p>
    <w:p w14:paraId="6978B412" w14:textId="4B7E04A9" w:rsidR="00894404" w:rsidRPr="00BF7D38" w:rsidRDefault="00894404" w:rsidP="00894404">
      <w:pPr>
        <w:rPr>
          <w:rFonts w:ascii="Times New Roman" w:hAnsi="Times New Roman" w:cs="Times New Roman"/>
          <w:b/>
          <w:sz w:val="24"/>
          <w:szCs w:val="24"/>
        </w:rPr>
      </w:pPr>
      <w:r w:rsidRPr="00BF7D38">
        <w:rPr>
          <w:rFonts w:ascii="Times New Roman" w:hAnsi="Times New Roman" w:cs="Times New Roman"/>
          <w:b/>
          <w:sz w:val="24"/>
          <w:szCs w:val="24"/>
        </w:rPr>
        <w:t>Требования к отказоустойчивости</w:t>
      </w:r>
    </w:p>
    <w:p w14:paraId="79AAEE75" w14:textId="77777777" w:rsidR="00894404" w:rsidRPr="00BF7D38" w:rsidRDefault="00894404" w:rsidP="00E169D9">
      <w:pPr>
        <w:pStyle w:val="a7"/>
        <w:numPr>
          <w:ilvl w:val="0"/>
          <w:numId w:val="86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Мониторинг не должен влиять на производительность основной системы.</w:t>
      </w:r>
    </w:p>
    <w:p w14:paraId="44A5A22E" w14:textId="77777777" w:rsidR="00894404" w:rsidRPr="00BF7D38" w:rsidRDefault="00894404" w:rsidP="00E169D9">
      <w:pPr>
        <w:pStyle w:val="a7"/>
        <w:numPr>
          <w:ilvl w:val="0"/>
          <w:numId w:val="86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>Отказ мониторинга не должен останавливать DWH.</w:t>
      </w:r>
    </w:p>
    <w:p w14:paraId="739EED3F" w14:textId="69F7A41C" w:rsidR="008743E7" w:rsidRPr="00BF7D38" w:rsidRDefault="00894404" w:rsidP="00E169D9">
      <w:pPr>
        <w:pStyle w:val="a7"/>
        <w:numPr>
          <w:ilvl w:val="0"/>
          <w:numId w:val="86"/>
        </w:numPr>
        <w:rPr>
          <w:rFonts w:ascii="Times New Roman" w:hAnsi="Times New Roman" w:cs="Times New Roman"/>
          <w:sz w:val="24"/>
          <w:szCs w:val="24"/>
        </w:rPr>
      </w:pPr>
      <w:r w:rsidRPr="00BF7D38">
        <w:rPr>
          <w:rFonts w:ascii="Times New Roman" w:hAnsi="Times New Roman" w:cs="Times New Roman"/>
          <w:sz w:val="24"/>
          <w:szCs w:val="24"/>
        </w:rPr>
        <w:t xml:space="preserve">Должна быть предусмотрена резервная система </w:t>
      </w:r>
      <w:proofErr w:type="spellStart"/>
      <w:r w:rsidRPr="00BF7D38">
        <w:rPr>
          <w:rFonts w:ascii="Times New Roman" w:hAnsi="Times New Roman" w:cs="Times New Roman"/>
          <w:sz w:val="24"/>
          <w:szCs w:val="24"/>
        </w:rPr>
        <w:t>логирования</w:t>
      </w:r>
      <w:proofErr w:type="spellEnd"/>
      <w:r w:rsidRPr="00BF7D38">
        <w:rPr>
          <w:rFonts w:ascii="Times New Roman" w:hAnsi="Times New Roman" w:cs="Times New Roman"/>
          <w:sz w:val="24"/>
          <w:szCs w:val="24"/>
        </w:rPr>
        <w:t>.</w:t>
      </w:r>
    </w:p>
    <w:p w14:paraId="330083B9" w14:textId="6DC48F21" w:rsidR="008743E7" w:rsidRDefault="008743E7" w:rsidP="008743E7">
      <w:pPr>
        <w:pStyle w:val="3"/>
      </w:pPr>
      <w:bookmarkStart w:id="24" w:name="_Toc224236557"/>
      <w:r>
        <w:rPr>
          <w:rStyle w:val="a4"/>
          <w:b w:val="0"/>
          <w:bCs w:val="0"/>
        </w:rPr>
        <w:lastRenderedPageBreak/>
        <w:t>4.1.</w:t>
      </w:r>
      <w:r w:rsidR="00B06489" w:rsidRPr="006F03D1">
        <w:rPr>
          <w:rStyle w:val="a4"/>
          <w:b w:val="0"/>
          <w:bCs w:val="0"/>
        </w:rPr>
        <w:t>8</w:t>
      </w:r>
      <w:r>
        <w:rPr>
          <w:rStyle w:val="a4"/>
          <w:b w:val="0"/>
          <w:bCs w:val="0"/>
        </w:rPr>
        <w:t>. Требования к эргономике и технической эстетике</w:t>
      </w:r>
      <w:bookmarkEnd w:id="24"/>
    </w:p>
    <w:p w14:paraId="4188EC58" w14:textId="2E22299D" w:rsidR="008743E7" w:rsidRDefault="00645FDA" w:rsidP="00D00E60">
      <w:pPr>
        <w:pStyle w:val="a3"/>
        <w:jc w:val="both"/>
      </w:pPr>
      <w:r>
        <w:t>Участник</w:t>
      </w:r>
      <w:r w:rsidR="00560596" w:rsidRPr="00560596">
        <w:t xml:space="preserve"> должен обеспечить реализацию пользовательского интерфейса BI-платформы, обладающего интуитивно понятной навигацией и единым стилем визуального оформления.</w:t>
      </w:r>
    </w:p>
    <w:p w14:paraId="508A42F1" w14:textId="77777777" w:rsidR="00560596" w:rsidRDefault="00560596" w:rsidP="00D00E60">
      <w:pPr>
        <w:pStyle w:val="a3"/>
        <w:jc w:val="both"/>
      </w:pPr>
      <w:r>
        <w:t>Интерфейс системы должен обеспечивать:</w:t>
      </w:r>
    </w:p>
    <w:p w14:paraId="3470D81C" w14:textId="1AA6B91D" w:rsidR="00560596" w:rsidRDefault="00560596" w:rsidP="00D00E60">
      <w:pPr>
        <w:pStyle w:val="a3"/>
        <w:numPr>
          <w:ilvl w:val="0"/>
          <w:numId w:val="104"/>
        </w:numPr>
        <w:jc w:val="both"/>
      </w:pPr>
      <w:r>
        <w:t>корректное и читаемое отображение данных;</w:t>
      </w:r>
    </w:p>
    <w:p w14:paraId="187202CC" w14:textId="4ED1836F" w:rsidR="00560596" w:rsidRDefault="00560596" w:rsidP="00D00E60">
      <w:pPr>
        <w:pStyle w:val="a3"/>
        <w:numPr>
          <w:ilvl w:val="0"/>
          <w:numId w:val="104"/>
        </w:numPr>
        <w:jc w:val="both"/>
      </w:pPr>
      <w:r>
        <w:t>использование стандартных элементов визуализации (таблицы, графики, диаграммы);</w:t>
      </w:r>
    </w:p>
    <w:p w14:paraId="494EC7FB" w14:textId="484B92DA" w:rsidR="00560596" w:rsidRDefault="00560596" w:rsidP="00D00E60">
      <w:pPr>
        <w:pStyle w:val="a3"/>
        <w:numPr>
          <w:ilvl w:val="0"/>
          <w:numId w:val="104"/>
        </w:numPr>
        <w:jc w:val="both"/>
      </w:pPr>
      <w:r>
        <w:t>отсутствие перегруженности визуальных элементов.</w:t>
      </w:r>
    </w:p>
    <w:p w14:paraId="56525990" w14:textId="77777777" w:rsidR="006112C5" w:rsidRPr="006112C5" w:rsidRDefault="006112C5" w:rsidP="00D00E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обеспечивать:</w:t>
      </w:r>
    </w:p>
    <w:p w14:paraId="3042D4D6" w14:textId="77777777" w:rsidR="006112C5" w:rsidRPr="006112C5" w:rsidRDefault="006112C5" w:rsidP="00D00E60">
      <w:pPr>
        <w:numPr>
          <w:ilvl w:val="0"/>
          <w:numId w:val="10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логичную структуру меню и разделов;</w:t>
      </w:r>
    </w:p>
    <w:p w14:paraId="0EEBE252" w14:textId="77777777" w:rsidR="006112C5" w:rsidRPr="006112C5" w:rsidRDefault="006112C5" w:rsidP="00D00E60">
      <w:pPr>
        <w:numPr>
          <w:ilvl w:val="0"/>
          <w:numId w:val="10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удобное применение фильтров и параметров;</w:t>
      </w:r>
    </w:p>
    <w:p w14:paraId="0A562FB2" w14:textId="77777777" w:rsidR="006112C5" w:rsidRPr="006112C5" w:rsidRDefault="006112C5" w:rsidP="00D00E60">
      <w:pPr>
        <w:numPr>
          <w:ilvl w:val="0"/>
          <w:numId w:val="10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поддержку интерактивной детализации данных (</w:t>
      </w:r>
      <w:proofErr w:type="spellStart"/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drill-down</w:t>
      </w:r>
      <w:proofErr w:type="spellEnd"/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27707337" w14:textId="77777777" w:rsidR="006112C5" w:rsidRPr="006112C5" w:rsidRDefault="006112C5" w:rsidP="00D00E60">
      <w:pPr>
        <w:numPr>
          <w:ilvl w:val="0"/>
          <w:numId w:val="10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быстрого доступа к ключевым отчётам.</w:t>
      </w:r>
    </w:p>
    <w:p w14:paraId="164D8808" w14:textId="6CC378FB" w:rsidR="006112C5" w:rsidRDefault="006112C5" w:rsidP="00D00E60">
      <w:pPr>
        <w:pStyle w:val="a3"/>
        <w:jc w:val="both"/>
      </w:pPr>
      <w:r>
        <w:t>Интерфейс BI-платформы должен корректно отображаться при стандартных разрешениях экранов рабочих станций пользователей.</w:t>
      </w:r>
    </w:p>
    <w:p w14:paraId="220529B3" w14:textId="4584322D" w:rsidR="006112C5" w:rsidRDefault="006112C5" w:rsidP="00D00E60">
      <w:pPr>
        <w:pStyle w:val="a3"/>
        <w:jc w:val="both"/>
      </w:pPr>
      <w:r>
        <w:t>Система должна обеспечивать понятные и информативные сообщения об ошибках и результатах выполнения действий пользователя.</w:t>
      </w:r>
    </w:p>
    <w:p w14:paraId="7B85BCB7" w14:textId="4BEEA06D" w:rsidR="00D00E60" w:rsidRDefault="00D00E60" w:rsidP="00D00E60">
      <w:pPr>
        <w:pStyle w:val="a3"/>
        <w:jc w:val="both"/>
      </w:pPr>
      <w:r w:rsidRPr="00D00E60">
        <w:t>Система должна предоставлять средства развертывания, обновления и управления кластером СУБД с использованием графического интерфейса и/или программного API.</w:t>
      </w:r>
    </w:p>
    <w:p w14:paraId="49AFBC8E" w14:textId="1B470EBA" w:rsidR="006112C5" w:rsidRDefault="006112C5" w:rsidP="00D00E60">
      <w:pPr>
        <w:pStyle w:val="a3"/>
        <w:jc w:val="both"/>
      </w:pPr>
      <w:r>
        <w:t>Интерфейс должен обеспечивать отображение информации в соответствии с назначенной ролью пользователя.</w:t>
      </w:r>
    </w:p>
    <w:p w14:paraId="614EB8FD" w14:textId="6558AA03" w:rsidR="008743E7" w:rsidRDefault="008743E7" w:rsidP="008743E7">
      <w:pPr>
        <w:pStyle w:val="3"/>
      </w:pPr>
      <w:bookmarkStart w:id="25" w:name="_Toc224236558"/>
      <w:r>
        <w:rPr>
          <w:rStyle w:val="a4"/>
          <w:b w:val="0"/>
          <w:bCs w:val="0"/>
        </w:rPr>
        <w:t>4.1.</w:t>
      </w:r>
      <w:r w:rsidR="00B06489" w:rsidRPr="006F03D1">
        <w:rPr>
          <w:rStyle w:val="a4"/>
          <w:b w:val="0"/>
          <w:bCs w:val="0"/>
        </w:rPr>
        <w:t>10</w:t>
      </w:r>
      <w:r>
        <w:rPr>
          <w:rStyle w:val="a4"/>
          <w:b w:val="0"/>
          <w:bCs w:val="0"/>
        </w:rPr>
        <w:t>. Требования к патентной и лицензионной чистоте</w:t>
      </w:r>
      <w:bookmarkEnd w:id="25"/>
    </w:p>
    <w:p w14:paraId="241B9A8D" w14:textId="628938E7" w:rsidR="008743E7" w:rsidRDefault="00645FDA" w:rsidP="000E5228">
      <w:pPr>
        <w:pStyle w:val="a3"/>
      </w:pPr>
      <w:r>
        <w:t>Участник</w:t>
      </w:r>
      <w:r w:rsidR="009F2709">
        <w:t xml:space="preserve"> должен гарантировать, что все программные компоненты, используемые при создании и внедрении ИС DW/BI, применяются на законных основаниях и не нарушают исключительные права третьих лиц.</w:t>
      </w:r>
    </w:p>
    <w:p w14:paraId="003F9A70" w14:textId="7EA22F0E" w:rsidR="00D73BC4" w:rsidRPr="00D73BC4" w:rsidRDefault="00645FDA" w:rsidP="00D73B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D73BC4"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обеспечить, что:</w:t>
      </w:r>
    </w:p>
    <w:p w14:paraId="23145D02" w14:textId="77777777" w:rsidR="00D73BC4" w:rsidRPr="00D73BC4" w:rsidRDefault="00D73BC4" w:rsidP="00E169D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программные продукты и библиотеки имеют действующие лицензии;</w:t>
      </w:r>
    </w:p>
    <w:p w14:paraId="5F40D08C" w14:textId="77777777" w:rsidR="00D73BC4" w:rsidRPr="00D73BC4" w:rsidRDefault="00D73BC4" w:rsidP="00E169D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лицензирования допускают их использование в коммерческой эксплуатации;</w:t>
      </w:r>
    </w:p>
    <w:p w14:paraId="548D6346" w14:textId="77777777" w:rsidR="00D73BC4" w:rsidRPr="00D73BC4" w:rsidRDefault="00D73BC4" w:rsidP="00E169D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 ограничения, препятствующие использованию системы Заказчиком.</w:t>
      </w:r>
    </w:p>
    <w:p w14:paraId="4F227683" w14:textId="6687F952" w:rsidR="00D73BC4" w:rsidRPr="00D73BC4" w:rsidRDefault="00D73BC4" w:rsidP="00D73B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компонентов с открытым исходным кодом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78295096" w14:textId="77777777" w:rsidR="00D73BC4" w:rsidRPr="00D73BC4" w:rsidRDefault="00D73BC4" w:rsidP="00E169D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перечень таких компонентов;</w:t>
      </w:r>
    </w:p>
    <w:p w14:paraId="640571E4" w14:textId="77777777" w:rsidR="00D73BC4" w:rsidRPr="00D73BC4" w:rsidRDefault="00D73BC4" w:rsidP="00E169D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указать тип лицензии (MIT, </w:t>
      </w:r>
      <w:proofErr w:type="spellStart"/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Apache</w:t>
      </w:r>
      <w:proofErr w:type="spellEnd"/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, GPL и др.);</w:t>
      </w:r>
    </w:p>
    <w:p w14:paraId="3FEF2B25" w14:textId="4B6861F0" w:rsidR="00D73BC4" w:rsidRPr="00D73BC4" w:rsidRDefault="00D73BC4" w:rsidP="00E169D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подтвердить, что условия лицензии не накладывают обязательств по раск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рытию исходного кода Заказчика</w:t>
      </w: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28A27E" w14:textId="5B1E327E" w:rsidR="009F2709" w:rsidRDefault="00645FDA" w:rsidP="000E5228">
      <w:pPr>
        <w:pStyle w:val="a3"/>
      </w:pPr>
      <w:r>
        <w:lastRenderedPageBreak/>
        <w:t>Участник</w:t>
      </w:r>
      <w:r w:rsidR="00D73BC4">
        <w:t xml:space="preserve"> гарантирует, что внедряемое решение не нарушает действующие патенты, товарные знаки и иные охраняемые объекты интеллектуальной собственности третьих лиц.</w:t>
      </w:r>
    </w:p>
    <w:p w14:paraId="051F6594" w14:textId="50F253DA" w:rsidR="00D73BC4" w:rsidRPr="00D73BC4" w:rsidRDefault="00D73BC4" w:rsidP="00D73B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предъявления Заказчику претензий со стороны третьих лиц, связанных с нарушением прав интеллектуальной собственности в части внедрённого решения,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20888CD9" w14:textId="77777777" w:rsidR="00D73BC4" w:rsidRPr="00D73BC4" w:rsidRDefault="00D73BC4" w:rsidP="00E169D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урегулировать такие претензии за свой счёт;</w:t>
      </w:r>
    </w:p>
    <w:p w14:paraId="31902F82" w14:textId="77777777" w:rsidR="00D73BC4" w:rsidRPr="00D73BC4" w:rsidRDefault="00D73BC4" w:rsidP="00E169D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обеспечить замену спорного компонента;</w:t>
      </w:r>
    </w:p>
    <w:p w14:paraId="037B5D6E" w14:textId="77777777" w:rsidR="00D73BC4" w:rsidRPr="00D73BC4" w:rsidRDefault="00D73BC4" w:rsidP="00E169D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предоставить эквивалентное решение без дополнительных затрат для Заказчика.</w:t>
      </w:r>
    </w:p>
    <w:p w14:paraId="1106580A" w14:textId="77777777" w:rsidR="00D73BC4" w:rsidRPr="00D73BC4" w:rsidRDefault="00D73BC4" w:rsidP="00D73B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права на разработанные в рамках проекта:</w:t>
      </w:r>
    </w:p>
    <w:p w14:paraId="3B6C20FE" w14:textId="77777777" w:rsidR="00D73BC4" w:rsidRPr="00D73BC4" w:rsidRDefault="00D73BC4" w:rsidP="00E169D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ETL-скрипты,</w:t>
      </w:r>
    </w:p>
    <w:p w14:paraId="3E3A944E" w14:textId="77777777" w:rsidR="00D73BC4" w:rsidRPr="00D73BC4" w:rsidRDefault="00D73BC4" w:rsidP="00E169D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данных,</w:t>
      </w:r>
    </w:p>
    <w:p w14:paraId="68583A9E" w14:textId="77777777" w:rsidR="00D73BC4" w:rsidRPr="00D73BC4" w:rsidRDefault="00D73BC4" w:rsidP="00E169D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витрины,</w:t>
      </w:r>
    </w:p>
    <w:p w14:paraId="1BCDA7C7" w14:textId="77777777" w:rsidR="00D73BC4" w:rsidRPr="00D73BC4" w:rsidRDefault="00D73BC4" w:rsidP="00E169D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BI-отчёты,</w:t>
      </w:r>
    </w:p>
    <w:p w14:paraId="3BAA31BE" w14:textId="77777777" w:rsidR="00D73BC4" w:rsidRPr="00D73BC4" w:rsidRDefault="00D73BC4" w:rsidP="00E169D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конфигурационные файлы</w:t>
      </w:r>
    </w:p>
    <w:p w14:paraId="70F3CA94" w14:textId="1974136F" w:rsidR="00D73BC4" w:rsidRPr="00D73BC4" w:rsidRDefault="00D73BC4" w:rsidP="00D73B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B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переданы Заказчику в объёме, необходимом для дальнейшей самостоятельной эксплуатации системы.</w:t>
      </w:r>
    </w:p>
    <w:p w14:paraId="2157F860" w14:textId="49D94AB0" w:rsidR="008743E7" w:rsidRDefault="008743E7" w:rsidP="008743E7">
      <w:pPr>
        <w:pStyle w:val="3"/>
      </w:pPr>
      <w:bookmarkStart w:id="26" w:name="_Toc224236559"/>
      <w:r>
        <w:rPr>
          <w:rStyle w:val="a4"/>
          <w:b w:val="0"/>
          <w:bCs w:val="0"/>
        </w:rPr>
        <w:t>4.1.1</w:t>
      </w:r>
      <w:r w:rsidR="00B06489" w:rsidRPr="006F03D1">
        <w:rPr>
          <w:rStyle w:val="a4"/>
          <w:b w:val="0"/>
          <w:bCs w:val="0"/>
        </w:rPr>
        <w:t>1</w:t>
      </w:r>
      <w:r>
        <w:rPr>
          <w:rStyle w:val="a4"/>
          <w:b w:val="0"/>
          <w:bCs w:val="0"/>
        </w:rPr>
        <w:t>. Требования по стандартизации и унификации</w:t>
      </w:r>
      <w:bookmarkEnd w:id="26"/>
    </w:p>
    <w:p w14:paraId="2767F741" w14:textId="1DEB51F0" w:rsidR="008743E7" w:rsidRDefault="00645FDA" w:rsidP="00640068">
      <w:pPr>
        <w:pStyle w:val="a3"/>
      </w:pPr>
      <w:r>
        <w:t>Участник</w:t>
      </w:r>
      <w:r w:rsidR="00640068">
        <w:t xml:space="preserve"> должен реализовать ИС DW/BI с использованием унифицированной архитектуры, включающей стандартизированные слои данных (RAW, DWH </w:t>
      </w:r>
      <w:proofErr w:type="spellStart"/>
      <w:r w:rsidR="00640068">
        <w:t>Core</w:t>
      </w:r>
      <w:proofErr w:type="spellEnd"/>
      <w:r w:rsidR="00640068">
        <w:t xml:space="preserve">, </w:t>
      </w:r>
      <w:proofErr w:type="spellStart"/>
      <w:r w:rsidR="00640068">
        <w:t>Data</w:t>
      </w:r>
      <w:proofErr w:type="spellEnd"/>
      <w:r w:rsidR="00640068">
        <w:t xml:space="preserve"> </w:t>
      </w:r>
      <w:proofErr w:type="spellStart"/>
      <w:r w:rsidR="00640068">
        <w:t>Marts</w:t>
      </w:r>
      <w:proofErr w:type="spellEnd"/>
      <w:r w:rsidR="00640068">
        <w:t>, BI) и единые принципы моделирования данных.</w:t>
      </w:r>
    </w:p>
    <w:p w14:paraId="153F2A9A" w14:textId="77777777" w:rsidR="00640068" w:rsidRPr="00640068" w:rsidRDefault="00640068" w:rsidP="00640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процессы загрузки и обработки данных должны быть реализованы по единым шаблонам и стандартам, включая:</w:t>
      </w:r>
    </w:p>
    <w:p w14:paraId="33521A22" w14:textId="77777777" w:rsidR="00640068" w:rsidRPr="00640068" w:rsidRDefault="00640068" w:rsidP="00E169D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унифицированный механизм инкрементальной загрузки;</w:t>
      </w:r>
    </w:p>
    <w:p w14:paraId="6FC14910" w14:textId="77777777" w:rsidR="00640068" w:rsidRPr="00640068" w:rsidRDefault="00640068" w:rsidP="00E169D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стандартизированный формат </w:t>
      </w:r>
      <w:proofErr w:type="spellStart"/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логирования</w:t>
      </w:r>
      <w:proofErr w:type="spellEnd"/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1CEC49" w14:textId="77777777" w:rsidR="00640068" w:rsidRPr="00640068" w:rsidRDefault="00640068" w:rsidP="00E169D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подход к обработке ошибок и повторному запуску процессов;</w:t>
      </w:r>
    </w:p>
    <w:p w14:paraId="21A1A7EE" w14:textId="77777777" w:rsidR="00640068" w:rsidRPr="00640068" w:rsidRDefault="00640068" w:rsidP="00E169D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единый механизм </w:t>
      </w:r>
      <w:proofErr w:type="spellStart"/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историзации</w:t>
      </w:r>
      <w:proofErr w:type="spellEnd"/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данных.</w:t>
      </w:r>
    </w:p>
    <w:p w14:paraId="03057E7B" w14:textId="77777777" w:rsidR="00640068" w:rsidRPr="00640068" w:rsidRDefault="00640068" w:rsidP="00640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BI-отчёты и аналитические панели должны быть реализованы с применением:</w:t>
      </w:r>
    </w:p>
    <w:p w14:paraId="04D1EBE9" w14:textId="77777777" w:rsidR="00640068" w:rsidRPr="00640068" w:rsidRDefault="00640068" w:rsidP="00E169D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единого визуального стиля;</w:t>
      </w:r>
    </w:p>
    <w:p w14:paraId="0453F81B" w14:textId="77777777" w:rsidR="00640068" w:rsidRPr="00640068" w:rsidRDefault="00640068" w:rsidP="00E169D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унифицированной структуры навигации;</w:t>
      </w:r>
    </w:p>
    <w:p w14:paraId="2461DF98" w14:textId="77777777" w:rsidR="00640068" w:rsidRPr="00640068" w:rsidRDefault="00640068" w:rsidP="00E169D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единых методик расчёта показателей;</w:t>
      </w:r>
    </w:p>
    <w:p w14:paraId="59CB92DA" w14:textId="77777777" w:rsidR="00640068" w:rsidRPr="00640068" w:rsidRDefault="00640068" w:rsidP="00E169D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0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стандартных элементов визуализации.</w:t>
      </w:r>
    </w:p>
    <w:p w14:paraId="545F1A3A" w14:textId="7F372264" w:rsidR="00640068" w:rsidRDefault="00640068" w:rsidP="00640068">
      <w:pPr>
        <w:pStyle w:val="a3"/>
      </w:pPr>
      <w:r>
        <w:t xml:space="preserve">Ключевые показатели (включая ARPU, </w:t>
      </w:r>
      <w:proofErr w:type="spellStart"/>
      <w:r>
        <w:t>Churn</w:t>
      </w:r>
      <w:proofErr w:type="spellEnd"/>
      <w:r>
        <w:t xml:space="preserve">, </w:t>
      </w:r>
      <w:proofErr w:type="spellStart"/>
      <w:r>
        <w:t>Net</w:t>
      </w:r>
      <w:proofErr w:type="spellEnd"/>
      <w:r>
        <w:t xml:space="preserve"> </w:t>
      </w:r>
      <w:proofErr w:type="spellStart"/>
      <w:r>
        <w:t>Adds</w:t>
      </w:r>
      <w:proofErr w:type="spellEnd"/>
      <w:r>
        <w:t xml:space="preserve"> и другие KPI) должны рассчитываться по единым и формализованным методикам, согласованным с Заказчиком.</w:t>
      </w:r>
    </w:p>
    <w:p w14:paraId="012F6538" w14:textId="09EC1714" w:rsidR="00640068" w:rsidRDefault="00640068" w:rsidP="00640068">
      <w:pPr>
        <w:pStyle w:val="a3"/>
      </w:pPr>
      <w:r>
        <w:t>Система должна обеспечивать использование единого слоя НСИ и корпоративных классификаторов, применяемых во всех витринах и отчётах.</w:t>
      </w:r>
    </w:p>
    <w:p w14:paraId="413E2139" w14:textId="35A0D002" w:rsidR="00640068" w:rsidRDefault="00640068" w:rsidP="00640068">
      <w:pPr>
        <w:pStyle w:val="a3"/>
      </w:pPr>
      <w:r>
        <w:lastRenderedPageBreak/>
        <w:t>Система должна использовать унифицированные форматы входных и выходных данных, согласованные с Заказчиком, а также единые правила представления дат, времени и числовых значений.</w:t>
      </w:r>
    </w:p>
    <w:p w14:paraId="7558A75A" w14:textId="5D51DE69" w:rsidR="00640068" w:rsidRDefault="00645FDA" w:rsidP="00640068">
      <w:pPr>
        <w:pStyle w:val="a3"/>
      </w:pPr>
      <w:r>
        <w:t>Участник</w:t>
      </w:r>
      <w:r w:rsidR="00640068">
        <w:t xml:space="preserve"> должен использовать единый формат проектной и эксплуатационной документации в рамках проекта.</w:t>
      </w:r>
    </w:p>
    <w:p w14:paraId="12C69A53" w14:textId="0463E4A9" w:rsidR="00C5514B" w:rsidRDefault="00C5514B" w:rsidP="00C5514B">
      <w:pPr>
        <w:pStyle w:val="2"/>
      </w:pPr>
      <w:bookmarkStart w:id="27" w:name="_Toc224236560"/>
      <w:r>
        <w:t>4</w:t>
      </w:r>
      <w:r w:rsidRPr="00C5514B">
        <w:t>.2. Требования к функциям и задачам, выполняемым ИС</w:t>
      </w:r>
      <w:bookmarkEnd w:id="27"/>
    </w:p>
    <w:p w14:paraId="6E0F3F99" w14:textId="77777777" w:rsidR="004360A3" w:rsidRDefault="00200887" w:rsidP="0073290C">
      <w:pPr>
        <w:pStyle w:val="a3"/>
        <w:jc w:val="both"/>
      </w:pPr>
      <w:r>
        <w:t xml:space="preserve">ИС </w:t>
      </w:r>
      <w:r w:rsidRPr="00200887">
        <w:t>“</w:t>
      </w:r>
      <w:r>
        <w:rPr>
          <w:lang w:val="en-US"/>
        </w:rPr>
        <w:t>DWH</w:t>
      </w:r>
      <w:r w:rsidRPr="00200887">
        <w:t>/</w:t>
      </w:r>
      <w:r>
        <w:rPr>
          <w:lang w:val="en-US"/>
        </w:rPr>
        <w:t>BI</w:t>
      </w:r>
      <w:r w:rsidRPr="00200887">
        <w:t xml:space="preserve">” должна обеспечивать выполнение перечисленных ниже функций в рамках решений соответствующих задач, которые объединены в </w:t>
      </w:r>
      <w:r w:rsidR="004360A3">
        <w:t>Таблице 3</w:t>
      </w:r>
      <w:r w:rsidRPr="00200887">
        <w:t xml:space="preserve">. </w:t>
      </w:r>
    </w:p>
    <w:p w14:paraId="41BF8DEE" w14:textId="243706DE" w:rsidR="00EC4C06" w:rsidRDefault="00200887" w:rsidP="0073290C">
      <w:pPr>
        <w:pStyle w:val="a3"/>
        <w:jc w:val="both"/>
      </w:pPr>
      <w:r w:rsidRPr="00200887">
        <w:t>Приведенный перечень функций (задач) должен определять все функциональное наполнение системы и, возможно, будет дополнительно детализирован на стадиях техно-рабочего проектирования системы.</w:t>
      </w:r>
    </w:p>
    <w:p w14:paraId="60A65E04" w14:textId="181DB5F0" w:rsidR="00200887" w:rsidRDefault="00200887" w:rsidP="00200887">
      <w:pPr>
        <w:pStyle w:val="af0"/>
        <w:keepNext/>
      </w:pPr>
      <w:r>
        <w:t xml:space="preserve">Таблица </w:t>
      </w:r>
      <w:fldSimple w:instr=" SEQ Таблица \* ARABIC ">
        <w:r>
          <w:rPr>
            <w:noProof/>
          </w:rPr>
          <w:t>3</w:t>
        </w:r>
      </w:fldSimple>
      <w:r w:rsidRPr="00111B4A">
        <w:t xml:space="preserve"> Требования к функциям и задачам, выполняемым ИС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4"/>
        <w:gridCol w:w="1954"/>
        <w:gridCol w:w="1723"/>
        <w:gridCol w:w="1940"/>
        <w:gridCol w:w="1776"/>
      </w:tblGrid>
      <w:tr w:rsidR="004010B7" w:rsidRPr="0073290C" w14:paraId="7721FB50" w14:textId="77777777" w:rsidTr="004010B7">
        <w:trPr>
          <w:tblHeader/>
        </w:trPr>
        <w:tc>
          <w:tcPr>
            <w:tcW w:w="1954" w:type="dxa"/>
            <w:vAlign w:val="center"/>
            <w:hideMark/>
          </w:tcPr>
          <w:p w14:paraId="18D1B27A" w14:textId="6C286C9F" w:rsidR="004010B7" w:rsidRPr="0073290C" w:rsidRDefault="004010B7" w:rsidP="004010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0B7">
              <w:rPr>
                <w:rFonts w:ascii="Times New Roman" w:hAnsi="Times New Roman" w:cs="Times New Roman"/>
                <w:b/>
                <w:bCs/>
              </w:rPr>
              <w:t>Наименование функции</w:t>
            </w:r>
          </w:p>
        </w:tc>
        <w:tc>
          <w:tcPr>
            <w:tcW w:w="1954" w:type="dxa"/>
            <w:vAlign w:val="center"/>
            <w:hideMark/>
          </w:tcPr>
          <w:p w14:paraId="3FB8A80B" w14:textId="4588920C" w:rsidR="004010B7" w:rsidRPr="0073290C" w:rsidRDefault="004010B7" w:rsidP="004010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0B7">
              <w:rPr>
                <w:rFonts w:ascii="Times New Roman" w:hAnsi="Times New Roman" w:cs="Times New Roman"/>
                <w:b/>
                <w:bCs/>
              </w:rPr>
              <w:t>Описание функции</w:t>
            </w:r>
          </w:p>
        </w:tc>
        <w:tc>
          <w:tcPr>
            <w:tcW w:w="1723" w:type="dxa"/>
            <w:vAlign w:val="center"/>
            <w:hideMark/>
          </w:tcPr>
          <w:p w14:paraId="2A1390E7" w14:textId="76BEBE4F" w:rsidR="004010B7" w:rsidRPr="0073290C" w:rsidRDefault="004010B7" w:rsidP="004010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0B7">
              <w:rPr>
                <w:rFonts w:ascii="Times New Roman" w:hAnsi="Times New Roman" w:cs="Times New Roman"/>
                <w:b/>
                <w:bCs/>
              </w:rPr>
              <w:t>Временной регламент</w:t>
            </w:r>
          </w:p>
        </w:tc>
        <w:tc>
          <w:tcPr>
            <w:tcW w:w="1940" w:type="dxa"/>
            <w:vAlign w:val="center"/>
            <w:hideMark/>
          </w:tcPr>
          <w:p w14:paraId="4BAABEC4" w14:textId="27A1EC35" w:rsidR="004010B7" w:rsidRPr="0073290C" w:rsidRDefault="004010B7" w:rsidP="004010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Качество реализации</w:t>
            </w:r>
          </w:p>
        </w:tc>
        <w:tc>
          <w:tcPr>
            <w:tcW w:w="0" w:type="auto"/>
            <w:vAlign w:val="center"/>
            <w:hideMark/>
          </w:tcPr>
          <w:p w14:paraId="70653EAA" w14:textId="60BABE78" w:rsidR="004010B7" w:rsidRPr="0073290C" w:rsidRDefault="004010B7" w:rsidP="004010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0B7">
              <w:rPr>
                <w:rFonts w:ascii="Times New Roman" w:hAnsi="Times New Roman" w:cs="Times New Roman"/>
                <w:b/>
                <w:bCs/>
              </w:rPr>
              <w:t>Отказ фиксируется при</w:t>
            </w:r>
          </w:p>
        </w:tc>
      </w:tr>
      <w:tr w:rsidR="004010B7" w:rsidRPr="0073290C" w14:paraId="7437C83E" w14:textId="77777777" w:rsidTr="004010B7">
        <w:tc>
          <w:tcPr>
            <w:tcW w:w="1954" w:type="dxa"/>
            <w:vAlign w:val="center"/>
            <w:hideMark/>
          </w:tcPr>
          <w:p w14:paraId="6DB31A21" w14:textId="608C156B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Загрузка данных из источников</w:t>
            </w:r>
          </w:p>
        </w:tc>
        <w:tc>
          <w:tcPr>
            <w:tcW w:w="1954" w:type="dxa"/>
            <w:vAlign w:val="center"/>
            <w:hideMark/>
          </w:tcPr>
          <w:p w14:paraId="0AFE5DC0" w14:textId="22C98DA1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 xml:space="preserve">Система должна обеспечивать загрузку данных из внешних информационных систем в слой </w:t>
            </w:r>
            <w:proofErr w:type="spellStart"/>
            <w:r w:rsidRPr="004010B7">
              <w:rPr>
                <w:rFonts w:ascii="Times New Roman" w:hAnsi="Times New Roman" w:cs="Times New Roman"/>
              </w:rPr>
              <w:t>Raw</w:t>
            </w:r>
            <w:proofErr w:type="spellEnd"/>
            <w:r w:rsidRPr="004010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0B7">
              <w:rPr>
                <w:rFonts w:ascii="Times New Roman" w:hAnsi="Times New Roman" w:cs="Times New Roman"/>
              </w:rPr>
              <w:t>Data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B5F48AB" w14:textId="3F5FAFDA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расписанию, по триггеру или по требованию</w:t>
            </w:r>
          </w:p>
        </w:tc>
        <w:tc>
          <w:tcPr>
            <w:tcW w:w="1940" w:type="dxa"/>
            <w:vAlign w:val="center"/>
            <w:hideMark/>
          </w:tcPr>
          <w:p w14:paraId="7173B19E" w14:textId="31EE36DC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Поддержка полной и инкрементальной загрузки, контроль целостности данных, возможность повторного запуска загрузки</w:t>
            </w:r>
          </w:p>
        </w:tc>
        <w:tc>
          <w:tcPr>
            <w:tcW w:w="0" w:type="auto"/>
            <w:vAlign w:val="center"/>
            <w:hideMark/>
          </w:tcPr>
          <w:p w14:paraId="7E71F102" w14:textId="0A81E47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невозможности загрузки данных, нарушении целостности данных или отсутствии подтверждения успешной загрузки</w:t>
            </w:r>
          </w:p>
        </w:tc>
      </w:tr>
      <w:tr w:rsidR="004010B7" w:rsidRPr="0073290C" w14:paraId="1EE4A650" w14:textId="77777777" w:rsidTr="004010B7">
        <w:tc>
          <w:tcPr>
            <w:tcW w:w="1954" w:type="dxa"/>
            <w:vAlign w:val="center"/>
            <w:hideMark/>
          </w:tcPr>
          <w:p w14:paraId="1B09EFBB" w14:textId="755491BE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Первичное хранение данных (</w:t>
            </w:r>
            <w:proofErr w:type="spellStart"/>
            <w:r w:rsidRPr="004010B7">
              <w:rPr>
                <w:rFonts w:ascii="Times New Roman" w:hAnsi="Times New Roman" w:cs="Times New Roman"/>
              </w:rPr>
              <w:t>Raw</w:t>
            </w:r>
            <w:proofErr w:type="spellEnd"/>
            <w:r w:rsidRPr="004010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10B7">
              <w:rPr>
                <w:rFonts w:ascii="Times New Roman" w:hAnsi="Times New Roman" w:cs="Times New Roman"/>
              </w:rPr>
              <w:t>Layer</w:t>
            </w:r>
            <w:proofErr w:type="spellEnd"/>
            <w:r w:rsidRPr="004010B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54" w:type="dxa"/>
            <w:vAlign w:val="center"/>
            <w:hideMark/>
          </w:tcPr>
          <w:p w14:paraId="673EA07D" w14:textId="5CA0E70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хранение исходных данных, полученных из источников, без существенных преобразований</w:t>
            </w:r>
          </w:p>
        </w:tc>
        <w:tc>
          <w:tcPr>
            <w:tcW w:w="1723" w:type="dxa"/>
            <w:vAlign w:val="center"/>
            <w:hideMark/>
          </w:tcPr>
          <w:p w14:paraId="689FC728" w14:textId="0EE1D1C0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В рамках регламентных процессов загрузки данных</w:t>
            </w:r>
          </w:p>
        </w:tc>
        <w:tc>
          <w:tcPr>
            <w:tcW w:w="1940" w:type="dxa"/>
            <w:vAlign w:val="center"/>
            <w:hideMark/>
          </w:tcPr>
          <w:p w14:paraId="54A82B03" w14:textId="7931D428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Обеспечение сохранности исходных данных, поддержка повторной обработки данных</w:t>
            </w:r>
          </w:p>
        </w:tc>
        <w:tc>
          <w:tcPr>
            <w:tcW w:w="0" w:type="auto"/>
            <w:vAlign w:val="center"/>
            <w:hideMark/>
          </w:tcPr>
          <w:p w14:paraId="5286F7FE" w14:textId="362E61F5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потере данных или нарушении структуры исходных данных</w:t>
            </w:r>
          </w:p>
        </w:tc>
      </w:tr>
      <w:tr w:rsidR="004010B7" w:rsidRPr="0073290C" w14:paraId="0BABBA8D" w14:textId="77777777" w:rsidTr="004010B7">
        <w:tc>
          <w:tcPr>
            <w:tcW w:w="1954" w:type="dxa"/>
            <w:vAlign w:val="center"/>
            <w:hideMark/>
          </w:tcPr>
          <w:p w14:paraId="44CD1923" w14:textId="76E5C6C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Интеграция и очистка данных (ODS)</w:t>
            </w:r>
          </w:p>
        </w:tc>
        <w:tc>
          <w:tcPr>
            <w:tcW w:w="1954" w:type="dxa"/>
            <w:vAlign w:val="center"/>
            <w:hideMark/>
          </w:tcPr>
          <w:p w14:paraId="0B4A37E6" w14:textId="2EE66CE9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преобразование и интеграцию данных из различных источников</w:t>
            </w:r>
          </w:p>
        </w:tc>
        <w:tc>
          <w:tcPr>
            <w:tcW w:w="1723" w:type="dxa"/>
            <w:vAlign w:val="center"/>
            <w:hideMark/>
          </w:tcPr>
          <w:p w14:paraId="394F2069" w14:textId="1341B460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расписанию процессов обработки данных</w:t>
            </w:r>
          </w:p>
        </w:tc>
        <w:tc>
          <w:tcPr>
            <w:tcW w:w="1940" w:type="dxa"/>
            <w:vAlign w:val="center"/>
            <w:hideMark/>
          </w:tcPr>
          <w:p w14:paraId="2B9B3C47" w14:textId="65288672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Корректность преобразований, устранение дублирования, контроль качества данных</w:t>
            </w:r>
          </w:p>
        </w:tc>
        <w:tc>
          <w:tcPr>
            <w:tcW w:w="0" w:type="auto"/>
            <w:vAlign w:val="center"/>
            <w:hideMark/>
          </w:tcPr>
          <w:p w14:paraId="7D644B5A" w14:textId="3B5DEC84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некорректной трансформации данных или потере данных</w:t>
            </w:r>
          </w:p>
        </w:tc>
      </w:tr>
      <w:tr w:rsidR="004010B7" w:rsidRPr="0073290C" w14:paraId="5FB201D5" w14:textId="77777777" w:rsidTr="004010B7">
        <w:tc>
          <w:tcPr>
            <w:tcW w:w="1954" w:type="dxa"/>
            <w:vAlign w:val="center"/>
            <w:hideMark/>
          </w:tcPr>
          <w:p w14:paraId="56207AA1" w14:textId="61EA09B8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Формирование детализированных данных (DDS)</w:t>
            </w:r>
          </w:p>
        </w:tc>
        <w:tc>
          <w:tcPr>
            <w:tcW w:w="1954" w:type="dxa"/>
            <w:vAlign w:val="center"/>
            <w:hideMark/>
          </w:tcPr>
          <w:p w14:paraId="370D504D" w14:textId="5E603D67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 xml:space="preserve">Система должна обеспечивать формирование слоя детализированных данных для </w:t>
            </w:r>
            <w:r w:rsidRPr="004010B7">
              <w:rPr>
                <w:rFonts w:ascii="Times New Roman" w:hAnsi="Times New Roman" w:cs="Times New Roman"/>
              </w:rPr>
              <w:lastRenderedPageBreak/>
              <w:t>аналитических задач</w:t>
            </w:r>
          </w:p>
        </w:tc>
        <w:tc>
          <w:tcPr>
            <w:tcW w:w="1723" w:type="dxa"/>
            <w:vAlign w:val="center"/>
            <w:hideMark/>
          </w:tcPr>
          <w:p w14:paraId="14CE5D56" w14:textId="516FF847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lastRenderedPageBreak/>
              <w:t>По расписанию ETL/ELT процессов</w:t>
            </w:r>
          </w:p>
        </w:tc>
        <w:tc>
          <w:tcPr>
            <w:tcW w:w="1940" w:type="dxa"/>
            <w:vAlign w:val="center"/>
            <w:hideMark/>
          </w:tcPr>
          <w:p w14:paraId="4BDF6B08" w14:textId="1176E273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 xml:space="preserve">Поддержка </w:t>
            </w:r>
            <w:proofErr w:type="spellStart"/>
            <w:r w:rsidRPr="004010B7">
              <w:rPr>
                <w:rFonts w:ascii="Times New Roman" w:hAnsi="Times New Roman" w:cs="Times New Roman"/>
              </w:rPr>
              <w:t>историзации</w:t>
            </w:r>
            <w:proofErr w:type="spellEnd"/>
            <w:r w:rsidRPr="004010B7">
              <w:rPr>
                <w:rFonts w:ascii="Times New Roman" w:hAnsi="Times New Roman" w:cs="Times New Roman"/>
              </w:rPr>
              <w:t xml:space="preserve"> данных, согласованность данных</w:t>
            </w:r>
          </w:p>
        </w:tc>
        <w:tc>
          <w:tcPr>
            <w:tcW w:w="0" w:type="auto"/>
            <w:vAlign w:val="center"/>
            <w:hideMark/>
          </w:tcPr>
          <w:p w14:paraId="5519F3FD" w14:textId="1064782A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нарушении согласованности данных</w:t>
            </w:r>
          </w:p>
        </w:tc>
      </w:tr>
      <w:tr w:rsidR="004010B7" w:rsidRPr="0073290C" w14:paraId="7A532C81" w14:textId="77777777" w:rsidTr="004010B7">
        <w:tc>
          <w:tcPr>
            <w:tcW w:w="1954" w:type="dxa"/>
            <w:vAlign w:val="center"/>
            <w:hideMark/>
          </w:tcPr>
          <w:p w14:paraId="4AFD28D0" w14:textId="7A596B70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lastRenderedPageBreak/>
              <w:t>Формирование витрин данных</w:t>
            </w:r>
          </w:p>
        </w:tc>
        <w:tc>
          <w:tcPr>
            <w:tcW w:w="1954" w:type="dxa"/>
            <w:vAlign w:val="center"/>
            <w:hideMark/>
          </w:tcPr>
          <w:p w14:paraId="6D1384A2" w14:textId="46864E5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формирование агрегированных витрин данных для аналитики</w:t>
            </w:r>
          </w:p>
        </w:tc>
        <w:tc>
          <w:tcPr>
            <w:tcW w:w="1723" w:type="dxa"/>
            <w:vAlign w:val="center"/>
            <w:hideMark/>
          </w:tcPr>
          <w:p w14:paraId="20D42939" w14:textId="3486101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расписанию или по требованию</w:t>
            </w:r>
          </w:p>
        </w:tc>
        <w:tc>
          <w:tcPr>
            <w:tcW w:w="1940" w:type="dxa"/>
            <w:vAlign w:val="center"/>
            <w:hideMark/>
          </w:tcPr>
          <w:p w14:paraId="063E389E" w14:textId="25E44285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Корректность расчёта агрегированных показателей</w:t>
            </w:r>
          </w:p>
        </w:tc>
        <w:tc>
          <w:tcPr>
            <w:tcW w:w="0" w:type="auto"/>
            <w:vAlign w:val="center"/>
            <w:hideMark/>
          </w:tcPr>
          <w:p w14:paraId="1C0EAEC3" w14:textId="7BEF5E1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некорректных агрегированных значениях</w:t>
            </w:r>
          </w:p>
        </w:tc>
      </w:tr>
      <w:tr w:rsidR="004010B7" w:rsidRPr="0073290C" w14:paraId="7A300CE6" w14:textId="77777777" w:rsidTr="004010B7">
        <w:tc>
          <w:tcPr>
            <w:tcW w:w="1954" w:type="dxa"/>
            <w:vAlign w:val="center"/>
            <w:hideMark/>
          </w:tcPr>
          <w:p w14:paraId="63DF3D82" w14:textId="55C3F62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Выполнение аналитических запросов</w:t>
            </w:r>
          </w:p>
        </w:tc>
        <w:tc>
          <w:tcPr>
            <w:tcW w:w="1954" w:type="dxa"/>
            <w:vAlign w:val="center"/>
            <w:hideMark/>
          </w:tcPr>
          <w:p w14:paraId="06478CC1" w14:textId="6B69B0F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выполнение аналитических SQL-запросов пользователей и BI-инструментов</w:t>
            </w:r>
          </w:p>
        </w:tc>
        <w:tc>
          <w:tcPr>
            <w:tcW w:w="1723" w:type="dxa"/>
            <w:vAlign w:val="center"/>
            <w:hideMark/>
          </w:tcPr>
          <w:p w14:paraId="01EF8A81" w14:textId="43DF160B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запросу пользователей</w:t>
            </w:r>
          </w:p>
        </w:tc>
        <w:tc>
          <w:tcPr>
            <w:tcW w:w="1940" w:type="dxa"/>
            <w:vAlign w:val="center"/>
            <w:hideMark/>
          </w:tcPr>
          <w:p w14:paraId="5DA127CA" w14:textId="7BC5C287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Поддержка выполнения сложных аналитических запросов и соединений таблиц</w:t>
            </w:r>
          </w:p>
        </w:tc>
        <w:tc>
          <w:tcPr>
            <w:tcW w:w="0" w:type="auto"/>
            <w:vAlign w:val="center"/>
            <w:hideMark/>
          </w:tcPr>
          <w:p w14:paraId="0A8061AE" w14:textId="3B3FF520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невозможности выполнения запроса или критическом превышении времени выполнения</w:t>
            </w:r>
          </w:p>
        </w:tc>
      </w:tr>
      <w:tr w:rsidR="004010B7" w:rsidRPr="0073290C" w14:paraId="718B8ECC" w14:textId="77777777" w:rsidTr="004010B7">
        <w:tc>
          <w:tcPr>
            <w:tcW w:w="1954" w:type="dxa"/>
            <w:vAlign w:val="center"/>
            <w:hideMark/>
          </w:tcPr>
          <w:p w14:paraId="206BD8B4" w14:textId="1A079EC6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Предоставление данных BI-системам</w:t>
            </w:r>
          </w:p>
        </w:tc>
        <w:tc>
          <w:tcPr>
            <w:tcW w:w="1954" w:type="dxa"/>
            <w:vAlign w:val="center"/>
            <w:hideMark/>
          </w:tcPr>
          <w:p w14:paraId="646542B0" w14:textId="3986070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доступ BI-инструментов к данным хранилища</w:t>
            </w:r>
          </w:p>
        </w:tc>
        <w:tc>
          <w:tcPr>
            <w:tcW w:w="1723" w:type="dxa"/>
            <w:vAlign w:val="center"/>
            <w:hideMark/>
          </w:tcPr>
          <w:p w14:paraId="1BBC36DA" w14:textId="77EC0416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запросу BI-систем</w:t>
            </w:r>
          </w:p>
        </w:tc>
        <w:tc>
          <w:tcPr>
            <w:tcW w:w="1940" w:type="dxa"/>
            <w:vAlign w:val="center"/>
            <w:hideMark/>
          </w:tcPr>
          <w:p w14:paraId="1E9105AA" w14:textId="3C0CEC9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Поддержка стандартных интерфейсов подключения</w:t>
            </w:r>
          </w:p>
        </w:tc>
        <w:tc>
          <w:tcPr>
            <w:tcW w:w="0" w:type="auto"/>
            <w:vAlign w:val="center"/>
            <w:hideMark/>
          </w:tcPr>
          <w:p w14:paraId="3C9314A3" w14:textId="40B47532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невозможности подключения BI-систем</w:t>
            </w:r>
          </w:p>
        </w:tc>
      </w:tr>
      <w:tr w:rsidR="004010B7" w:rsidRPr="0073290C" w14:paraId="13C56449" w14:textId="77777777" w:rsidTr="004010B7">
        <w:tc>
          <w:tcPr>
            <w:tcW w:w="1954" w:type="dxa"/>
            <w:vAlign w:val="center"/>
            <w:hideMark/>
          </w:tcPr>
          <w:p w14:paraId="11F2234B" w14:textId="2AA26D6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Мониторинг системы</w:t>
            </w:r>
          </w:p>
        </w:tc>
        <w:tc>
          <w:tcPr>
            <w:tcW w:w="1954" w:type="dxa"/>
            <w:vAlign w:val="center"/>
            <w:hideMark/>
          </w:tcPr>
          <w:p w14:paraId="1140BF67" w14:textId="0B180A9B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мониторинг состояния компонентов и ресурсов системы</w:t>
            </w:r>
          </w:p>
        </w:tc>
        <w:tc>
          <w:tcPr>
            <w:tcW w:w="1723" w:type="dxa"/>
            <w:vAlign w:val="center"/>
            <w:hideMark/>
          </w:tcPr>
          <w:p w14:paraId="7BFB8D02" w14:textId="3A9EC18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Непрерывно</w:t>
            </w:r>
          </w:p>
        </w:tc>
        <w:tc>
          <w:tcPr>
            <w:tcW w:w="1940" w:type="dxa"/>
            <w:vAlign w:val="center"/>
            <w:hideMark/>
          </w:tcPr>
          <w:p w14:paraId="7C5D8793" w14:textId="39A9C80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Отображение ключевых метрик работы системы</w:t>
            </w:r>
          </w:p>
        </w:tc>
        <w:tc>
          <w:tcPr>
            <w:tcW w:w="0" w:type="auto"/>
            <w:vAlign w:val="center"/>
            <w:hideMark/>
          </w:tcPr>
          <w:p w14:paraId="2B270A5D" w14:textId="20298C1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отсутствии данных мониторинга</w:t>
            </w:r>
          </w:p>
        </w:tc>
      </w:tr>
      <w:tr w:rsidR="004010B7" w:rsidRPr="0073290C" w14:paraId="4DBAFBBC" w14:textId="77777777" w:rsidTr="004010B7">
        <w:tc>
          <w:tcPr>
            <w:tcW w:w="1954" w:type="dxa"/>
            <w:vAlign w:val="center"/>
            <w:hideMark/>
          </w:tcPr>
          <w:p w14:paraId="16A4F779" w14:textId="647C5398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Управление пользователями и доступом</w:t>
            </w:r>
          </w:p>
        </w:tc>
        <w:tc>
          <w:tcPr>
            <w:tcW w:w="1954" w:type="dxa"/>
            <w:vAlign w:val="center"/>
            <w:hideMark/>
          </w:tcPr>
          <w:p w14:paraId="51B6A437" w14:textId="5DFB6B69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управление учетными записями и правами доступа пользователей</w:t>
            </w:r>
          </w:p>
        </w:tc>
        <w:tc>
          <w:tcPr>
            <w:tcW w:w="1723" w:type="dxa"/>
            <w:vAlign w:val="center"/>
            <w:hideMark/>
          </w:tcPr>
          <w:p w14:paraId="66C6A1DA" w14:textId="738E1162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запросу администратора</w:t>
            </w:r>
          </w:p>
        </w:tc>
        <w:tc>
          <w:tcPr>
            <w:tcW w:w="1940" w:type="dxa"/>
            <w:vAlign w:val="center"/>
            <w:hideMark/>
          </w:tcPr>
          <w:p w14:paraId="6D3C1A29" w14:textId="5BBCE30C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Поддержка ролевой модели доступа</w:t>
            </w:r>
          </w:p>
        </w:tc>
        <w:tc>
          <w:tcPr>
            <w:tcW w:w="0" w:type="auto"/>
            <w:vAlign w:val="center"/>
            <w:hideMark/>
          </w:tcPr>
          <w:p w14:paraId="35C47B4D" w14:textId="5B16BA26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невозможности управления доступом</w:t>
            </w:r>
          </w:p>
        </w:tc>
      </w:tr>
      <w:tr w:rsidR="004010B7" w:rsidRPr="0073290C" w14:paraId="3379AEFD" w14:textId="77777777" w:rsidTr="004010B7">
        <w:tc>
          <w:tcPr>
            <w:tcW w:w="1954" w:type="dxa"/>
            <w:vAlign w:val="center"/>
            <w:hideMark/>
          </w:tcPr>
          <w:p w14:paraId="19582F12" w14:textId="05774DB6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Резервное копирование данных</w:t>
            </w:r>
          </w:p>
        </w:tc>
        <w:tc>
          <w:tcPr>
            <w:tcW w:w="1954" w:type="dxa"/>
            <w:vAlign w:val="center"/>
            <w:hideMark/>
          </w:tcPr>
          <w:p w14:paraId="67127BDC" w14:textId="3ABE9066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создание резервных копий данных</w:t>
            </w:r>
          </w:p>
        </w:tc>
        <w:tc>
          <w:tcPr>
            <w:tcW w:w="1723" w:type="dxa"/>
            <w:vAlign w:val="center"/>
            <w:hideMark/>
          </w:tcPr>
          <w:p w14:paraId="4B269B36" w14:textId="5F3D8590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расписанию</w:t>
            </w:r>
          </w:p>
        </w:tc>
        <w:tc>
          <w:tcPr>
            <w:tcW w:w="1940" w:type="dxa"/>
            <w:vAlign w:val="center"/>
            <w:hideMark/>
          </w:tcPr>
          <w:p w14:paraId="231D3CDD" w14:textId="034F8B59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Поддержка полного и инкрементального резервного копирования</w:t>
            </w:r>
          </w:p>
        </w:tc>
        <w:tc>
          <w:tcPr>
            <w:tcW w:w="0" w:type="auto"/>
            <w:vAlign w:val="center"/>
            <w:hideMark/>
          </w:tcPr>
          <w:p w14:paraId="33B4A062" w14:textId="206E82A5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невозможности создания резервной копии</w:t>
            </w:r>
          </w:p>
        </w:tc>
      </w:tr>
      <w:tr w:rsidR="004010B7" w:rsidRPr="0073290C" w14:paraId="3414EFB7" w14:textId="77777777" w:rsidTr="004010B7">
        <w:tc>
          <w:tcPr>
            <w:tcW w:w="1954" w:type="dxa"/>
            <w:vAlign w:val="center"/>
            <w:hideMark/>
          </w:tcPr>
          <w:p w14:paraId="5E3ADC27" w14:textId="2F9CB92D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Восстановление данных</w:t>
            </w:r>
          </w:p>
        </w:tc>
        <w:tc>
          <w:tcPr>
            <w:tcW w:w="1954" w:type="dxa"/>
            <w:vAlign w:val="center"/>
            <w:hideMark/>
          </w:tcPr>
          <w:p w14:paraId="131C9F82" w14:textId="768A05EF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Система должна обеспечивать восстановление данных из резервных копий</w:t>
            </w:r>
          </w:p>
        </w:tc>
        <w:tc>
          <w:tcPr>
            <w:tcW w:w="1723" w:type="dxa"/>
            <w:vAlign w:val="center"/>
            <w:hideMark/>
          </w:tcPr>
          <w:p w14:paraId="4C2001D0" w14:textId="6EBEEE33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1940" w:type="dxa"/>
            <w:vAlign w:val="center"/>
            <w:hideMark/>
          </w:tcPr>
          <w:p w14:paraId="02F25C43" w14:textId="7C6BB771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Поддержка восстановления системы и отдельных объектов</w:t>
            </w:r>
          </w:p>
        </w:tc>
        <w:tc>
          <w:tcPr>
            <w:tcW w:w="0" w:type="auto"/>
            <w:vAlign w:val="center"/>
            <w:hideMark/>
          </w:tcPr>
          <w:p w14:paraId="26CA25B2" w14:textId="2D815BE3" w:rsidR="004010B7" w:rsidRPr="0073290C" w:rsidRDefault="004010B7" w:rsidP="0040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10B7">
              <w:rPr>
                <w:rFonts w:ascii="Times New Roman" w:hAnsi="Times New Roman" w:cs="Times New Roman"/>
              </w:rPr>
              <w:t>невозможности восстановления данных</w:t>
            </w:r>
          </w:p>
        </w:tc>
      </w:tr>
    </w:tbl>
    <w:p w14:paraId="4FE55433" w14:textId="1D80586A" w:rsidR="008743E7" w:rsidRPr="00D22AD0" w:rsidRDefault="00C5514B" w:rsidP="00C5514B">
      <w:pPr>
        <w:pStyle w:val="2"/>
        <w:rPr>
          <w:lang w:val="uz-Cyrl-UZ"/>
        </w:rPr>
      </w:pPr>
      <w:r>
        <w:rPr>
          <w:rStyle w:val="a4"/>
          <w:b/>
          <w:bCs/>
        </w:rPr>
        <w:t xml:space="preserve"> </w:t>
      </w:r>
      <w:bookmarkStart w:id="28" w:name="_Toc224236561"/>
      <w:r w:rsidR="008743E7">
        <w:rPr>
          <w:rStyle w:val="a4"/>
          <w:b/>
          <w:bCs/>
        </w:rPr>
        <w:t>4.3. Требования к видам обеспечения</w:t>
      </w:r>
      <w:bookmarkEnd w:id="28"/>
    </w:p>
    <w:p w14:paraId="2BDC04D7" w14:textId="77777777" w:rsidR="008743E7" w:rsidRDefault="008743E7" w:rsidP="008743E7">
      <w:pPr>
        <w:pStyle w:val="3"/>
      </w:pPr>
      <w:bookmarkStart w:id="29" w:name="_Toc224236562"/>
      <w:r>
        <w:rPr>
          <w:rStyle w:val="a4"/>
          <w:b w:val="0"/>
          <w:bCs w:val="0"/>
        </w:rPr>
        <w:t>4.3.2. Требования к информационному обеспечению</w:t>
      </w:r>
      <w:bookmarkEnd w:id="29"/>
    </w:p>
    <w:p w14:paraId="2A45BD12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должна обеспечивать хранение и организацию данных в соответствии с утверждённой архитектурой DWH (RAW, </w:t>
      </w:r>
      <w:proofErr w:type="spellStart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Core</w:t>
      </w:r>
      <w:proofErr w:type="spellEnd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Data</w:t>
      </w:r>
      <w:proofErr w:type="spellEnd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Marts</w:t>
      </w:r>
      <w:proofErr w:type="spellEnd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согласованной логической и физической моделью данных.</w:t>
      </w:r>
    </w:p>
    <w:p w14:paraId="0DA013D6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должна обеспечивать регламентированный обмен данными между компонентами ИС (ETL, DWH, BI, подсистема мониторинга) с использованием стандартизированных механизмов передачи данных.</w:t>
      </w:r>
    </w:p>
    <w:p w14:paraId="2C9E0817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информационную совместимость со смежными системами Заказчика (</w:t>
      </w:r>
      <w:proofErr w:type="spellStart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биллинг</w:t>
      </w:r>
      <w:proofErr w:type="spellEnd"/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CRM, 1С и др.) в части:</w:t>
      </w:r>
    </w:p>
    <w:p w14:paraId="45A919BF" w14:textId="77777777" w:rsidR="00EA0FD3" w:rsidRPr="00EA0FD3" w:rsidRDefault="00EA0FD3" w:rsidP="00E169D9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данных;</w:t>
      </w:r>
    </w:p>
    <w:p w14:paraId="034D817E" w14:textId="77777777" w:rsidR="00EA0FD3" w:rsidRPr="00EA0FD3" w:rsidRDefault="00EA0FD3" w:rsidP="00E169D9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форматов обмена;</w:t>
      </w:r>
    </w:p>
    <w:p w14:paraId="4F6D6EBA" w14:textId="77777777" w:rsidR="00EA0FD3" w:rsidRPr="00EA0FD3" w:rsidRDefault="00EA0FD3" w:rsidP="00E169D9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кодировок;</w:t>
      </w:r>
    </w:p>
    <w:p w14:paraId="343DB901" w14:textId="77777777" w:rsidR="00EA0FD3" w:rsidRPr="00EA0FD3" w:rsidRDefault="00EA0FD3" w:rsidP="00E169D9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классификаторов и справочников.</w:t>
      </w:r>
    </w:p>
    <w:p w14:paraId="5C491043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использование:</w:t>
      </w:r>
    </w:p>
    <w:p w14:paraId="7A01D30C" w14:textId="77777777" w:rsidR="00EA0FD3" w:rsidRPr="00EA0FD3" w:rsidRDefault="00EA0FD3" w:rsidP="00E169D9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 корпоративных классификаторов Заказчика;</w:t>
      </w:r>
    </w:p>
    <w:p w14:paraId="330A651A" w14:textId="77777777" w:rsidR="00EA0FD3" w:rsidRPr="00EA0FD3" w:rsidRDefault="00EA0FD3" w:rsidP="00E169D9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отраслевых или республиканских классификаторов (при наличии применимости);</w:t>
      </w:r>
    </w:p>
    <w:p w14:paraId="30D56618" w14:textId="77777777" w:rsidR="00EA0FD3" w:rsidRPr="00EA0FD3" w:rsidRDefault="00EA0FD3" w:rsidP="00E169D9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унифицированных форм управленческих документов.</w:t>
      </w:r>
    </w:p>
    <w:p w14:paraId="18DF1B94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использовать промышленную систему управления базами данных (СУБД), обеспечивающую:</w:t>
      </w:r>
    </w:p>
    <w:p w14:paraId="4231CC7D" w14:textId="77777777" w:rsidR="00EA0FD3" w:rsidRPr="00EA0FD3" w:rsidRDefault="00EA0FD3" w:rsidP="00E169D9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транзакционную целостность;</w:t>
      </w:r>
    </w:p>
    <w:p w14:paraId="0B7EBB71" w14:textId="77777777" w:rsidR="00EA0FD3" w:rsidRPr="00EA0FD3" w:rsidRDefault="00EA0FD3" w:rsidP="00E169D9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поддержку репликации;</w:t>
      </w:r>
    </w:p>
    <w:p w14:paraId="17E9A456" w14:textId="77777777" w:rsidR="00EA0FD3" w:rsidRPr="00EA0FD3" w:rsidRDefault="00EA0FD3" w:rsidP="00E169D9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резервное копирование;</w:t>
      </w:r>
    </w:p>
    <w:p w14:paraId="79523940" w14:textId="77777777" w:rsidR="00EA0FD3" w:rsidRPr="00EA0FD3" w:rsidRDefault="00EA0FD3" w:rsidP="00E169D9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доступа;</w:t>
      </w:r>
    </w:p>
    <w:p w14:paraId="626B4D6D" w14:textId="77777777" w:rsidR="00EA0FD3" w:rsidRPr="00EA0FD3" w:rsidRDefault="00EA0FD3" w:rsidP="00E169D9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масштабируемость.</w:t>
      </w:r>
    </w:p>
    <w:p w14:paraId="6E5BBB2F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поддерживать стандартизированные форматы входных и выходных данных (CSV, XML, JSON, API или иные согласованные форматы).</w:t>
      </w:r>
    </w:p>
    <w:p w14:paraId="5028F781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унифицированы:</w:t>
      </w:r>
    </w:p>
    <w:p w14:paraId="4EABEC66" w14:textId="77777777" w:rsidR="00EA0FD3" w:rsidRPr="00EA0FD3" w:rsidRDefault="00EA0FD3" w:rsidP="00E169D9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 дат и времени;</w:t>
      </w:r>
    </w:p>
    <w:p w14:paraId="3498EB68" w14:textId="77777777" w:rsidR="00EA0FD3" w:rsidRPr="00EA0FD3" w:rsidRDefault="00EA0FD3" w:rsidP="00E169D9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форматы;</w:t>
      </w:r>
    </w:p>
    <w:p w14:paraId="698BD343" w14:textId="77777777" w:rsidR="00EA0FD3" w:rsidRPr="00EA0FD3" w:rsidRDefault="00EA0FD3" w:rsidP="00E169D9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кодировка данных (например, UTF-8).</w:t>
      </w:r>
    </w:p>
    <w:p w14:paraId="4830C073" w14:textId="77777777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формализованный процесс:</w:t>
      </w:r>
    </w:p>
    <w:p w14:paraId="1153D4CC" w14:textId="77777777" w:rsidR="00EA0FD3" w:rsidRPr="00EA0FD3" w:rsidRDefault="00EA0FD3" w:rsidP="00E169D9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 данных;</w:t>
      </w:r>
    </w:p>
    <w:p w14:paraId="5817417E" w14:textId="77777777" w:rsidR="00EA0FD3" w:rsidRPr="00EA0FD3" w:rsidRDefault="00EA0FD3" w:rsidP="00E169D9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данных;</w:t>
      </w:r>
    </w:p>
    <w:p w14:paraId="0F385F22" w14:textId="77777777" w:rsidR="00EA0FD3" w:rsidRPr="00EA0FD3" w:rsidRDefault="00EA0FD3" w:rsidP="00E169D9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 трансформации;</w:t>
      </w:r>
    </w:p>
    <w:p w14:paraId="00A66576" w14:textId="77777777" w:rsidR="00EA0FD3" w:rsidRPr="00EA0FD3" w:rsidRDefault="00EA0FD3" w:rsidP="00E169D9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хранения;</w:t>
      </w:r>
    </w:p>
    <w:p w14:paraId="0A8F05A2" w14:textId="77777777" w:rsidR="00EA0FD3" w:rsidRPr="00EA0FD3" w:rsidRDefault="00EA0FD3" w:rsidP="00E169D9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данных в BI.</w:t>
      </w:r>
    </w:p>
    <w:p w14:paraId="29E16234" w14:textId="0AF0E3B4" w:rsidR="00EA0FD3" w:rsidRPr="00EA0FD3" w:rsidRDefault="00EA0FD3" w:rsidP="00EA0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защиту данных от разрушения или потери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авариях и сбоях электропитания.</w:t>
      </w:r>
    </w:p>
    <w:p w14:paraId="76635230" w14:textId="77777777" w:rsidR="00EA0FD3" w:rsidRDefault="00EA0FD3" w:rsidP="00EA0FD3">
      <w:pPr>
        <w:pStyle w:val="a3"/>
      </w:pPr>
      <w:r>
        <w:t>В случае формирования системой документов, имеющих юридическое значение, система должна обеспечивать возможность придания им юридической силы в соответствии с применимыми нормативными требованиями и внутренними регламентами Заказчика.</w:t>
      </w:r>
    </w:p>
    <w:p w14:paraId="5B54F978" w14:textId="77777777" w:rsidR="00EA0FD3" w:rsidRDefault="00EA0FD3" w:rsidP="00EA0FD3">
      <w:pPr>
        <w:pStyle w:val="a3"/>
      </w:pPr>
      <w:r>
        <w:lastRenderedPageBreak/>
        <w:t>Механизм придания юридической силы (при необходимости) должен быть реализован с использованием допустимых средств электронной подписи или иных предусмотренных нормативной документацией инструментов.</w:t>
      </w:r>
    </w:p>
    <w:p w14:paraId="5CAA27C8" w14:textId="6A020BD0" w:rsidR="008743E7" w:rsidRDefault="008743E7" w:rsidP="008743E7">
      <w:pPr>
        <w:pStyle w:val="3"/>
        <w:rPr>
          <w:rStyle w:val="a4"/>
          <w:b w:val="0"/>
          <w:bCs w:val="0"/>
        </w:rPr>
      </w:pPr>
      <w:bookmarkStart w:id="30" w:name="_Toc224236563"/>
      <w:r>
        <w:rPr>
          <w:rStyle w:val="a4"/>
          <w:b w:val="0"/>
          <w:bCs w:val="0"/>
        </w:rPr>
        <w:t>4.3.3. Требования к лингвистическому обеспечению</w:t>
      </w:r>
      <w:bookmarkEnd w:id="30"/>
    </w:p>
    <w:p w14:paraId="449A8050" w14:textId="33A8D506" w:rsidR="0012181E" w:rsidRDefault="0012181E" w:rsidP="00202C17">
      <w:pPr>
        <w:pStyle w:val="a3"/>
      </w:pPr>
      <w:r w:rsidRPr="0012181E">
        <w:t>Система должна обеспечивать возможность использования процедурного языка программирования PL/</w:t>
      </w:r>
      <w:proofErr w:type="spellStart"/>
      <w:r w:rsidRPr="0012181E">
        <w:t>Python</w:t>
      </w:r>
      <w:proofErr w:type="spellEnd"/>
      <w:r w:rsidRPr="0012181E">
        <w:t xml:space="preserve"> на базе Python3 для выполнения вычислений.</w:t>
      </w:r>
    </w:p>
    <w:p w14:paraId="7133CCDB" w14:textId="2F394F0D" w:rsidR="00536F3A" w:rsidRDefault="00536F3A" w:rsidP="00202C17">
      <w:pPr>
        <w:pStyle w:val="a3"/>
      </w:pPr>
      <w:r w:rsidRPr="00536F3A">
        <w:t>СУБД должна поддерживать стандарт ANSI SQL 2008 или более позднюю версию.</w:t>
      </w:r>
    </w:p>
    <w:p w14:paraId="2440781E" w14:textId="79B768DB" w:rsidR="00202C17" w:rsidRDefault="00202C17" w:rsidP="00202C17">
      <w:pPr>
        <w:pStyle w:val="a3"/>
      </w:pPr>
      <w:r>
        <w:t>Пользовательский интерфейс BI-платформы должен обеспечивать взаимодействие с пользователями на русском языке. Наличие поддержки узбекского и/или английского языков интерфейса является преимуществом и может учитываться при оценке технического предложения. Используемая терминология должна соответствовать утверждённому бизнес-глоссарию Заказчика.</w:t>
      </w:r>
    </w:p>
    <w:p w14:paraId="29190B1C" w14:textId="59B3E6A9" w:rsidR="00202C17" w:rsidRDefault="00202C17" w:rsidP="00202C17">
      <w:pPr>
        <w:pStyle w:val="a3"/>
      </w:pPr>
      <w:r>
        <w:t>Система должна использовать унифицированную кодировку данных (например, UTF-8), обеспечивающую корректную обработку текстовой информации.</w:t>
      </w:r>
    </w:p>
    <w:p w14:paraId="63413F1D" w14:textId="77777777" w:rsidR="00202C17" w:rsidRDefault="00202C17" w:rsidP="00202C17">
      <w:pPr>
        <w:pStyle w:val="a3"/>
      </w:pPr>
      <w:r>
        <w:t>Система должна поддерживать стандартные форматы ввода и вывода данных (CSV, XML, JSON, API и др., при необходимости).</w:t>
      </w:r>
    </w:p>
    <w:p w14:paraId="38DA248C" w14:textId="77777777" w:rsidR="00202C17" w:rsidRDefault="00202C17" w:rsidP="00202C17">
      <w:pPr>
        <w:pStyle w:val="a3"/>
      </w:pPr>
      <w:r>
        <w:t>Для работы с данными должны использоваться стандартные языки и механизмы манипулирования данными (SQL либо эквивалентные средства выбранной СУБД/платформы).</w:t>
      </w:r>
    </w:p>
    <w:p w14:paraId="473AEABA" w14:textId="42972EEB" w:rsidR="00202C17" w:rsidRDefault="00202C17" w:rsidP="00202C17">
      <w:pPr>
        <w:pStyle w:val="a3"/>
      </w:pPr>
      <w:r>
        <w:t>Система должна обеспечивать возможность формализованного описания предметной области (модель данных, справочники, бизнес-метрики, глоссарий).</w:t>
      </w:r>
    </w:p>
    <w:p w14:paraId="6E6B4267" w14:textId="77777777" w:rsidR="00202C17" w:rsidRPr="00202C17" w:rsidRDefault="00202C17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системы должен обеспечивать:</w:t>
      </w:r>
    </w:p>
    <w:p w14:paraId="23DF69EC" w14:textId="77777777" w:rsidR="00202C17" w:rsidRPr="00202C17" w:rsidRDefault="00202C17" w:rsidP="00E169D9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интерактивное взаимодействие;</w:t>
      </w:r>
    </w:p>
    <w:p w14:paraId="4CEF49FE" w14:textId="77777777" w:rsidR="00202C17" w:rsidRPr="00202C17" w:rsidRDefault="00202C17" w:rsidP="00E169D9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фильтров и параметров;</w:t>
      </w:r>
    </w:p>
    <w:p w14:paraId="12F66526" w14:textId="77777777" w:rsidR="00202C17" w:rsidRPr="00202C17" w:rsidRDefault="00202C17" w:rsidP="00E169D9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понятные сообщения об ошибках;</w:t>
      </w:r>
    </w:p>
    <w:p w14:paraId="11932E69" w14:textId="77777777" w:rsidR="00202C17" w:rsidRPr="00202C17" w:rsidRDefault="00202C17" w:rsidP="00E169D9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логичную структуру диалога.</w:t>
      </w:r>
    </w:p>
    <w:p w14:paraId="096F9010" w14:textId="77777777" w:rsidR="008743E7" w:rsidRDefault="008743E7" w:rsidP="008743E7">
      <w:pPr>
        <w:pStyle w:val="3"/>
      </w:pPr>
      <w:bookmarkStart w:id="31" w:name="_Toc224236564"/>
      <w:r>
        <w:rPr>
          <w:rStyle w:val="a4"/>
          <w:b w:val="0"/>
          <w:bCs w:val="0"/>
        </w:rPr>
        <w:t>4.3.4. Требования к программному обеспечению</w:t>
      </w:r>
      <w:bookmarkEnd w:id="31"/>
    </w:p>
    <w:p w14:paraId="23E5FBD5" w14:textId="0313F809" w:rsidR="000B335C" w:rsidRDefault="00202C17" w:rsidP="00202C17">
      <w:pPr>
        <w:pStyle w:val="a3"/>
      </w:pPr>
      <w:r>
        <w:t>Программные средства ИС должны функционировать на стандартной серверной инфраструктуре Заказчика и не должны быть привязаны к конкретным моделям оборудования.</w:t>
      </w:r>
    </w:p>
    <w:p w14:paraId="301F312F" w14:textId="46287A67" w:rsidR="00202C17" w:rsidRDefault="00202C17" w:rsidP="00202C17">
      <w:pPr>
        <w:pStyle w:val="a3"/>
      </w:pPr>
      <w:r>
        <w:t>Решение должно быть совместимо с промышленными операционными системами, используемыми Заказчиком, и не должно требовать нестандартных или специализированных программных сред.</w:t>
      </w:r>
    </w:p>
    <w:p w14:paraId="743040C4" w14:textId="77777777" w:rsidR="00202C17" w:rsidRPr="00202C17" w:rsidRDefault="00202C17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Используемое программное обеспечение должно быть:</w:t>
      </w:r>
    </w:p>
    <w:p w14:paraId="7A319EA7" w14:textId="77777777" w:rsidR="00202C17" w:rsidRPr="00202C17" w:rsidRDefault="00202C17" w:rsidP="00E169D9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предназначено для промышленной эксплуатации;</w:t>
      </w:r>
    </w:p>
    <w:p w14:paraId="5CA06BD2" w14:textId="22B283CD" w:rsidR="00202C17" w:rsidRPr="00202C17" w:rsidRDefault="00202C17" w:rsidP="00E169D9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обеспечено технической поддержкой производителя либо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553A92" w14:textId="77777777" w:rsidR="00202C17" w:rsidRPr="00202C17" w:rsidRDefault="00202C17" w:rsidP="00E169D9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документировано в объёме, достаточном для эксплуатации и сопровождения;</w:t>
      </w:r>
    </w:p>
    <w:p w14:paraId="0DB4C05E" w14:textId="77777777" w:rsidR="00202C17" w:rsidRPr="00202C17" w:rsidRDefault="00202C17" w:rsidP="00E169D9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 к сбоям и обеспечивать целостность данных.</w:t>
      </w:r>
    </w:p>
    <w:p w14:paraId="1FE727E6" w14:textId="0CC2EE7F" w:rsidR="00202C17" w:rsidRPr="00202C17" w:rsidRDefault="00202C17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коммерческого программного обеспечения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01F26625" w14:textId="77777777" w:rsidR="00202C17" w:rsidRPr="00202C17" w:rsidRDefault="00202C17" w:rsidP="00E169D9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перечень используемых продуктов;</w:t>
      </w:r>
    </w:p>
    <w:p w14:paraId="4B4546C6" w14:textId="77777777" w:rsidR="00202C17" w:rsidRPr="00202C17" w:rsidRDefault="00202C17" w:rsidP="00E169D9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тип и модель лицензирования;</w:t>
      </w:r>
    </w:p>
    <w:p w14:paraId="3BB8EFA7" w14:textId="77777777" w:rsidR="00202C17" w:rsidRPr="00202C17" w:rsidRDefault="00202C17" w:rsidP="00E169D9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законность использования;</w:t>
      </w:r>
    </w:p>
    <w:p w14:paraId="40CE9C5B" w14:textId="77777777" w:rsidR="00202C17" w:rsidRPr="00202C17" w:rsidRDefault="00202C17" w:rsidP="00E169D9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необходимость приобретения дополнительных лицензий (при наличии).</w:t>
      </w:r>
    </w:p>
    <w:p w14:paraId="78183804" w14:textId="2BD9E997" w:rsidR="00202C17" w:rsidRPr="00202C17" w:rsidRDefault="00202C17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компонентов с открытым исходным кодом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5429EAC3" w14:textId="77777777" w:rsidR="00202C17" w:rsidRPr="00202C17" w:rsidRDefault="00202C17" w:rsidP="00E169D9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перечень таких компонентов;</w:t>
      </w:r>
    </w:p>
    <w:p w14:paraId="672017AD" w14:textId="77777777" w:rsidR="00202C17" w:rsidRPr="00202C17" w:rsidRDefault="00202C17" w:rsidP="00E169D9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тип лицензии;</w:t>
      </w:r>
    </w:p>
    <w:p w14:paraId="553923B5" w14:textId="77777777" w:rsidR="00202C17" w:rsidRPr="00202C17" w:rsidRDefault="00202C17" w:rsidP="00E169D9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подтвердить, что условия лицензирования не накладывают ограничений на эксплуатацию системы Заказчиком;</w:t>
      </w:r>
    </w:p>
    <w:p w14:paraId="0C1BCB1F" w14:textId="77777777" w:rsidR="00202C17" w:rsidRPr="00202C17" w:rsidRDefault="00202C17" w:rsidP="00E169D9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отсутствие обязательств по раскрытию исходного кода Заказчика (если применимо).</w:t>
      </w:r>
    </w:p>
    <w:p w14:paraId="73583BB5" w14:textId="39566389" w:rsidR="00886E0F" w:rsidRPr="006C067B" w:rsidRDefault="00886E0F" w:rsidP="00886E0F">
      <w:pPr>
        <w:pStyle w:val="a3"/>
      </w:pPr>
      <w:r w:rsidRPr="006C067B">
        <w:t xml:space="preserve">Система должна поддерживать </w:t>
      </w:r>
      <w:r w:rsidRPr="00886E0F">
        <w:t>установку и эксплуатацию в изолированной инфраструктуре без обязательного доступа к сети Интернет</w:t>
      </w:r>
      <w:r w:rsidRPr="006C067B">
        <w:t>.</w:t>
      </w:r>
    </w:p>
    <w:p w14:paraId="303A708A" w14:textId="5CBA7595" w:rsidR="00202C17" w:rsidRDefault="00645FDA" w:rsidP="00202C17">
      <w:pPr>
        <w:pStyle w:val="a3"/>
      </w:pPr>
      <w:r>
        <w:t>Участник</w:t>
      </w:r>
      <w:r w:rsidR="00202C17">
        <w:t xml:space="preserve"> должен обеспечить возможность обновления программных компонентов без остановки системы либо в пределах согласованного окна обслуживания.</w:t>
      </w:r>
    </w:p>
    <w:p w14:paraId="19ECA440" w14:textId="73A75828" w:rsidR="00202C17" w:rsidRPr="0047583A" w:rsidRDefault="00645FDA" w:rsidP="00202C17">
      <w:pPr>
        <w:pStyle w:val="a3"/>
      </w:pPr>
      <w:r>
        <w:t>Участник</w:t>
      </w:r>
      <w:r w:rsidR="00202C17">
        <w:t xml:space="preserve"> обязан предоставить полный перечень программных компонентов, входящих в состав решения, с указанием версий.</w:t>
      </w:r>
    </w:p>
    <w:p w14:paraId="5961B499" w14:textId="77777777" w:rsidR="008743E7" w:rsidRDefault="008743E7" w:rsidP="008743E7">
      <w:pPr>
        <w:pStyle w:val="3"/>
      </w:pPr>
      <w:bookmarkStart w:id="32" w:name="_Toc224236565"/>
      <w:r>
        <w:rPr>
          <w:rStyle w:val="a4"/>
          <w:b w:val="0"/>
          <w:bCs w:val="0"/>
        </w:rPr>
        <w:t>4.3.5. Требования к техническому обеспечению</w:t>
      </w:r>
      <w:bookmarkEnd w:id="32"/>
    </w:p>
    <w:p w14:paraId="35A79AB2" w14:textId="038346A2" w:rsidR="00C80FE4" w:rsidRDefault="00202C17" w:rsidP="00202C17">
      <w:pPr>
        <w:pStyle w:val="a3"/>
      </w:pPr>
      <w:r>
        <w:t>Решение должно быть развернуто на вычислительной инфраструктуре Заказчика (</w:t>
      </w:r>
      <w:proofErr w:type="spellStart"/>
      <w:r>
        <w:t>on-premise</w:t>
      </w:r>
      <w:proofErr w:type="spellEnd"/>
      <w:r>
        <w:t xml:space="preserve">) и быть совместимым с используемой серверной, сетевой и </w:t>
      </w:r>
      <w:proofErr w:type="spellStart"/>
      <w:r>
        <w:t>виртуализационной</w:t>
      </w:r>
      <w:proofErr w:type="spellEnd"/>
      <w:r>
        <w:t xml:space="preserve"> средой.</w:t>
      </w:r>
    </w:p>
    <w:p w14:paraId="5E396F12" w14:textId="17A3C4A2" w:rsidR="0012181E" w:rsidRPr="0012181E" w:rsidRDefault="0012181E" w:rsidP="00202C17">
      <w:pPr>
        <w:pStyle w:val="a3"/>
      </w:pPr>
      <w:r w:rsidRPr="0012181E">
        <w:t>Система должна поддерживать работу на серверных платформах с архитектурой процессоров x86/x64.</w:t>
      </w:r>
    </w:p>
    <w:p w14:paraId="4B80E898" w14:textId="43816EAB" w:rsidR="00202C17" w:rsidRPr="00202C17" w:rsidRDefault="00645FDA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02C17"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2B67EBD5" w14:textId="77777777" w:rsidR="00202C17" w:rsidRPr="00202C17" w:rsidRDefault="00202C17" w:rsidP="00E169D9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расчёт требуемых вычислительных ресурсов (CPU, RAM, </w:t>
      </w:r>
      <w:proofErr w:type="spellStart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Storage</w:t>
      </w:r>
      <w:proofErr w:type="spellEnd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, IOPS, сеть);</w:t>
      </w:r>
    </w:p>
    <w:p w14:paraId="4CCF1156" w14:textId="77777777" w:rsidR="00202C17" w:rsidRPr="00202C17" w:rsidRDefault="00202C17" w:rsidP="00E169D9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документ с требованиями к инфраструктуре;</w:t>
      </w:r>
    </w:p>
    <w:p w14:paraId="3ED8EA9B" w14:textId="77777777" w:rsidR="00202C17" w:rsidRPr="00202C17" w:rsidRDefault="00202C17" w:rsidP="00E169D9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обосновать параметры производительности и масштабируемости.</w:t>
      </w:r>
    </w:p>
    <w:p w14:paraId="10EFFA10" w14:textId="77777777" w:rsidR="00202C17" w:rsidRPr="00202C17" w:rsidRDefault="00202C17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должно функционировать на стандартных серверных платформах, поддерживающих:</w:t>
      </w:r>
    </w:p>
    <w:p w14:paraId="615903CA" w14:textId="77777777" w:rsidR="00202C17" w:rsidRPr="00202C17" w:rsidRDefault="00202C17" w:rsidP="00E169D9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промышленную виртуализацию (при применении);</w:t>
      </w:r>
    </w:p>
    <w:p w14:paraId="2EF33D44" w14:textId="77777777" w:rsidR="00202C17" w:rsidRPr="00202C17" w:rsidRDefault="00202C17" w:rsidP="00E169D9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отказоустойчивую конфигурацию (</w:t>
      </w:r>
      <w:proofErr w:type="spellStart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master</w:t>
      </w:r>
      <w:proofErr w:type="spellEnd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replica</w:t>
      </w:r>
      <w:proofErr w:type="spellEnd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эквивалент);</w:t>
      </w:r>
    </w:p>
    <w:p w14:paraId="44822E39" w14:textId="77777777" w:rsidR="00202C17" w:rsidRPr="00202C17" w:rsidRDefault="00202C17" w:rsidP="00E169D9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резервное копирование;</w:t>
      </w:r>
    </w:p>
    <w:p w14:paraId="51341659" w14:textId="77777777" w:rsidR="00202C17" w:rsidRPr="00202C17" w:rsidRDefault="00202C17" w:rsidP="00E169D9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сетевую сегментацию и защиту.</w:t>
      </w:r>
    </w:p>
    <w:p w14:paraId="7AB80821" w14:textId="4BCC402D" w:rsidR="00202C17" w:rsidRDefault="00202C17" w:rsidP="001C53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Архитектура решения должна обеспечивать возможность горизонтального и/или вертикального масштабирования без прерывания работы системы и без деградации производительности ниже установленного SLA.</w:t>
      </w:r>
    </w:p>
    <w:p w14:paraId="2268114C" w14:textId="77777777" w:rsidR="00202C17" w:rsidRPr="00202C17" w:rsidRDefault="00202C17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архитектура должна предусматривать:</w:t>
      </w:r>
    </w:p>
    <w:p w14:paraId="0D6C4BBB" w14:textId="77777777" w:rsidR="00202C17" w:rsidRPr="00202C17" w:rsidRDefault="00202C17" w:rsidP="00E169D9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резервирование критических компонентов;</w:t>
      </w:r>
    </w:p>
    <w:p w14:paraId="0EA2047A" w14:textId="77777777" w:rsidR="00202C17" w:rsidRPr="00202C17" w:rsidRDefault="00202C17" w:rsidP="00E169D9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автоматического переключения (</w:t>
      </w:r>
      <w:proofErr w:type="spellStart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failover</w:t>
      </w:r>
      <w:proofErr w:type="spellEnd"/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789270FE" w14:textId="77777777" w:rsidR="00202C17" w:rsidRPr="00202C17" w:rsidRDefault="00202C17" w:rsidP="00E169D9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данных при авариях и сбоях электропитания.</w:t>
      </w:r>
    </w:p>
    <w:p w14:paraId="68B801A9" w14:textId="2279F044" w:rsidR="00202C17" w:rsidRDefault="00202C17" w:rsidP="00202C17">
      <w:pPr>
        <w:pStyle w:val="a3"/>
      </w:pPr>
      <w:r>
        <w:t>Система должна функционировать на стандартных автоматизированных рабочих местах Заказчика без необходимости использования специализированного оборудования.</w:t>
      </w:r>
    </w:p>
    <w:p w14:paraId="762499D1" w14:textId="77777777" w:rsidR="00202C17" w:rsidRDefault="00202C17" w:rsidP="00202C17">
      <w:pPr>
        <w:pStyle w:val="a3"/>
      </w:pPr>
      <w:r>
        <w:t>Доступ к BI должен осуществляться через стандартные поддерживаемые браузеры.</w:t>
      </w:r>
    </w:p>
    <w:p w14:paraId="16A787A7" w14:textId="0C0AF619" w:rsidR="00202C17" w:rsidRPr="00202C17" w:rsidRDefault="00645FDA" w:rsidP="00202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02C17"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предоставить перечень:</w:t>
      </w:r>
    </w:p>
    <w:p w14:paraId="340BCA8A" w14:textId="77777777" w:rsidR="00202C17" w:rsidRPr="00202C17" w:rsidRDefault="00202C17" w:rsidP="00E169D9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сетевых портов;</w:t>
      </w:r>
    </w:p>
    <w:p w14:paraId="4365E4CD" w14:textId="77777777" w:rsidR="00202C17" w:rsidRPr="00202C17" w:rsidRDefault="00202C17" w:rsidP="00E169D9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пропускной способности;</w:t>
      </w:r>
    </w:p>
    <w:p w14:paraId="3707700E" w14:textId="77777777" w:rsidR="00202C17" w:rsidRPr="00202C17" w:rsidRDefault="00202C17" w:rsidP="00E169D9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сетевой безопасности.</w:t>
      </w:r>
    </w:p>
    <w:p w14:paraId="55DB1E43" w14:textId="77777777" w:rsidR="008743E7" w:rsidRDefault="008743E7" w:rsidP="008743E7">
      <w:pPr>
        <w:pStyle w:val="3"/>
      </w:pPr>
      <w:bookmarkStart w:id="33" w:name="_Toc224236566"/>
      <w:r>
        <w:rPr>
          <w:rStyle w:val="a4"/>
          <w:b w:val="0"/>
          <w:bCs w:val="0"/>
        </w:rPr>
        <w:t>4.3.7. Требования к организационному обеспечению</w:t>
      </w:r>
      <w:bookmarkEnd w:id="33"/>
    </w:p>
    <w:p w14:paraId="3459A13D" w14:textId="77777777" w:rsidR="002C030A" w:rsidRPr="002C030A" w:rsidRDefault="002C030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ИС должна предусматривать наличие со стороны Заказчика следующих функциональных ролей:</w:t>
      </w:r>
    </w:p>
    <w:p w14:paraId="6D8B7B85" w14:textId="77777777" w:rsidR="002C030A" w:rsidRPr="002C030A" w:rsidRDefault="002C030A" w:rsidP="00E169D9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 данных (</w:t>
      </w:r>
      <w:proofErr w:type="spellStart"/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Data</w:t>
      </w:r>
      <w:proofErr w:type="spellEnd"/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Owner</w:t>
      </w:r>
      <w:proofErr w:type="spellEnd"/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1B0E9FC5" w14:textId="77777777" w:rsidR="002C030A" w:rsidRPr="002C030A" w:rsidRDefault="002C030A" w:rsidP="00E169D9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 системы;</w:t>
      </w:r>
    </w:p>
    <w:p w14:paraId="1B140530" w14:textId="77777777" w:rsidR="002C030A" w:rsidRPr="002C030A" w:rsidRDefault="002C030A" w:rsidP="00E169D9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 BI-платформы;</w:t>
      </w:r>
    </w:p>
    <w:p w14:paraId="6A17B3E3" w14:textId="77777777" w:rsidR="002C030A" w:rsidRPr="002C030A" w:rsidRDefault="002C030A" w:rsidP="00E169D9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информационной безопасности;</w:t>
      </w:r>
    </w:p>
    <w:p w14:paraId="2A5D072C" w14:textId="77777777" w:rsidR="002C030A" w:rsidRPr="002C030A" w:rsidRDefault="002C030A" w:rsidP="00E169D9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пользователь-аналитик.</w:t>
      </w:r>
    </w:p>
    <w:p w14:paraId="4DE8F88D" w14:textId="7A432CF5" w:rsidR="002C030A" w:rsidRPr="002C030A" w:rsidRDefault="00645FD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C030A"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учитывать указанную ролевую модель при внедрении и передаче системы в эксплуатацию.</w:t>
      </w:r>
    </w:p>
    <w:p w14:paraId="188FA21F" w14:textId="48ACFCCF" w:rsidR="002C030A" w:rsidRPr="002C030A" w:rsidRDefault="00645FD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C030A"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обеспечить формализованный порядок взаимодействия между:</w:t>
      </w:r>
    </w:p>
    <w:p w14:paraId="594B4325" w14:textId="77777777" w:rsidR="002C030A" w:rsidRPr="002C030A" w:rsidRDefault="002C030A" w:rsidP="00E169D9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пользователями системы;</w:t>
      </w:r>
    </w:p>
    <w:p w14:paraId="375BD203" w14:textId="77777777" w:rsidR="002C030A" w:rsidRPr="002C030A" w:rsidRDefault="002C030A" w:rsidP="00E169D9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администраторами;</w:t>
      </w:r>
    </w:p>
    <w:p w14:paraId="58948253" w14:textId="77777777" w:rsidR="002C030A" w:rsidRPr="002C030A" w:rsidRDefault="002C030A" w:rsidP="00E169D9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службой ИБ;</w:t>
      </w:r>
    </w:p>
    <w:p w14:paraId="54587DB2" w14:textId="36EBDA12" w:rsidR="002C030A" w:rsidRPr="002C030A" w:rsidRDefault="002C030A" w:rsidP="00E169D9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технической поддержкой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DB03CF" w14:textId="77777777" w:rsidR="002C030A" w:rsidRPr="002C030A" w:rsidRDefault="002C030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взаимодействия должен быть описан в эксплуатационной документации.</w:t>
      </w:r>
    </w:p>
    <w:p w14:paraId="018039D5" w14:textId="48326214" w:rsidR="002C030A" w:rsidRPr="002C030A" w:rsidRDefault="00645FD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C030A"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разработать и передать Заказчику рекомендации по регламенту эксплуатации системы, включая:</w:t>
      </w:r>
    </w:p>
    <w:p w14:paraId="2F374F83" w14:textId="77777777" w:rsidR="002C030A" w:rsidRPr="002C030A" w:rsidRDefault="002C030A" w:rsidP="00E169D9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запуска и контроля ETL-процессов;</w:t>
      </w:r>
    </w:p>
    <w:p w14:paraId="77F211BB" w14:textId="77777777" w:rsidR="002C030A" w:rsidRPr="002C030A" w:rsidRDefault="002C030A" w:rsidP="00E169D9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обработки инцидентов;</w:t>
      </w:r>
    </w:p>
    <w:p w14:paraId="1C9F20AB" w14:textId="77777777" w:rsidR="002C030A" w:rsidRPr="002C030A" w:rsidRDefault="002C030A" w:rsidP="00E169D9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внесения изменений;</w:t>
      </w:r>
    </w:p>
    <w:p w14:paraId="1FB50761" w14:textId="77777777" w:rsidR="002C030A" w:rsidRPr="002C030A" w:rsidRDefault="002C030A" w:rsidP="00E169D9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резервного копирования и восстановления.</w:t>
      </w:r>
    </w:p>
    <w:p w14:paraId="7AA3F048" w14:textId="4AEE9919" w:rsidR="000B335C" w:rsidRDefault="00645FDA" w:rsidP="001C5341">
      <w:pPr>
        <w:pStyle w:val="a3"/>
      </w:pPr>
      <w:r>
        <w:lastRenderedPageBreak/>
        <w:t>Участник</w:t>
      </w:r>
      <w:r w:rsidR="002C030A">
        <w:t xml:space="preserve"> обязан обеспечить обучение назначенных Заказчиком сотрудников в объёме, достаточном для администрирования и эксплуатации системы.</w:t>
      </w:r>
    </w:p>
    <w:p w14:paraId="766ED0EB" w14:textId="77777777" w:rsidR="002C030A" w:rsidRDefault="002C030A" w:rsidP="002C030A">
      <w:pPr>
        <w:pStyle w:val="a3"/>
      </w:pPr>
      <w:r>
        <w:t>Система должна поддерживать разграничение функций администрирования, разработки и эксплуатации с целью исключения конфликта ролей.</w:t>
      </w:r>
    </w:p>
    <w:p w14:paraId="6FC22B5B" w14:textId="77777777" w:rsidR="002C030A" w:rsidRPr="002C030A" w:rsidRDefault="002C030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должна обеспечивать механизмы предотвращения и минимизации последствий ошибочных действий персонала, включая:</w:t>
      </w:r>
    </w:p>
    <w:p w14:paraId="07064423" w14:textId="77777777" w:rsidR="002C030A" w:rsidRPr="002C030A" w:rsidRDefault="002C030A" w:rsidP="00E169D9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разграничение прав доступа;</w:t>
      </w:r>
    </w:p>
    <w:p w14:paraId="1670B2C8" w14:textId="77777777" w:rsidR="002C030A" w:rsidRPr="002C030A" w:rsidRDefault="002C030A" w:rsidP="00E169D9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критических операций;</w:t>
      </w:r>
    </w:p>
    <w:p w14:paraId="7C8761BE" w14:textId="77777777" w:rsidR="002C030A" w:rsidRPr="002C030A" w:rsidRDefault="002C030A" w:rsidP="00E169D9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журналирование</w:t>
      </w:r>
      <w:proofErr w:type="spellEnd"/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действий;</w:t>
      </w:r>
    </w:p>
    <w:p w14:paraId="70BDB3FA" w14:textId="77777777" w:rsidR="002C030A" w:rsidRPr="002C030A" w:rsidRDefault="002C030A" w:rsidP="00E169D9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восстановления данных;</w:t>
      </w:r>
    </w:p>
    <w:p w14:paraId="38AE64B3" w14:textId="77777777" w:rsidR="002C030A" w:rsidRPr="002C030A" w:rsidRDefault="002C030A" w:rsidP="00E169D9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от несанкционированного удаления или изменения данных.</w:t>
      </w:r>
    </w:p>
    <w:p w14:paraId="45800E04" w14:textId="77777777" w:rsidR="008743E7" w:rsidRDefault="008743E7" w:rsidP="008743E7">
      <w:pPr>
        <w:pStyle w:val="3"/>
      </w:pPr>
      <w:bookmarkStart w:id="34" w:name="_Toc224236567"/>
      <w:r>
        <w:rPr>
          <w:rStyle w:val="a4"/>
          <w:b w:val="0"/>
          <w:bCs w:val="0"/>
        </w:rPr>
        <w:t>4.3.8. Требования к методическому обеспечению</w:t>
      </w:r>
      <w:bookmarkEnd w:id="34"/>
    </w:p>
    <w:p w14:paraId="697BD3A3" w14:textId="0D2624F9" w:rsidR="002C030A" w:rsidRPr="002C030A" w:rsidRDefault="00645FD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C030A"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определить и документировать перечень нормативных документов, применяемых при функционировании ИС, включая:</w:t>
      </w:r>
    </w:p>
    <w:p w14:paraId="4E72FD6A" w14:textId="77777777" w:rsidR="002C030A" w:rsidRPr="002C030A" w:rsidRDefault="002C030A" w:rsidP="00E169D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расчёта ключевых показателей (KPI);</w:t>
      </w:r>
    </w:p>
    <w:p w14:paraId="2C70A63F" w14:textId="77777777" w:rsidR="002C030A" w:rsidRPr="002C030A" w:rsidRDefault="002C030A" w:rsidP="00E169D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регламенты загрузки и обработки данных;</w:t>
      </w:r>
    </w:p>
    <w:p w14:paraId="78A69773" w14:textId="77777777" w:rsidR="002C030A" w:rsidRPr="002C030A" w:rsidRDefault="002C030A" w:rsidP="00E169D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управления справочниками (НСИ);</w:t>
      </w:r>
    </w:p>
    <w:p w14:paraId="2A0D0B71" w14:textId="77777777" w:rsidR="002C030A" w:rsidRPr="002C030A" w:rsidRDefault="002C030A" w:rsidP="00E169D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администрирования и сопровождения.</w:t>
      </w:r>
    </w:p>
    <w:p w14:paraId="2959DBA8" w14:textId="77777777" w:rsidR="002C030A" w:rsidRPr="002C030A" w:rsidRDefault="002C030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всех ключевых показателей, используемых в системе, должны быть разработаны и согласованы с Заказчиком формализованные методики расчёта, содержащие:</w:t>
      </w:r>
    </w:p>
    <w:p w14:paraId="774C86F5" w14:textId="77777777" w:rsidR="002C030A" w:rsidRPr="002C030A" w:rsidRDefault="002C030A" w:rsidP="00E169D9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формулы;</w:t>
      </w:r>
    </w:p>
    <w:p w14:paraId="4DE2576B" w14:textId="77777777" w:rsidR="002C030A" w:rsidRPr="002C030A" w:rsidRDefault="002C030A" w:rsidP="00E169D9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используемых источников данных;</w:t>
      </w:r>
    </w:p>
    <w:p w14:paraId="7F408BCB" w14:textId="77777777" w:rsidR="002C030A" w:rsidRPr="002C030A" w:rsidRDefault="002C030A" w:rsidP="00E169D9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обработки исключений;</w:t>
      </w:r>
    </w:p>
    <w:p w14:paraId="6A3FE879" w14:textId="77777777" w:rsidR="002C030A" w:rsidRPr="002C030A" w:rsidRDefault="002C030A" w:rsidP="00E169D9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обновления.</w:t>
      </w:r>
    </w:p>
    <w:p w14:paraId="0FF1835A" w14:textId="438458C5" w:rsidR="002C030A" w:rsidRPr="002C030A" w:rsidRDefault="00645FD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2C030A"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разработать рекомендации по регламенту внесения изменений в:</w:t>
      </w:r>
    </w:p>
    <w:p w14:paraId="3F48D58F" w14:textId="77777777" w:rsidR="002C030A" w:rsidRPr="002C030A" w:rsidRDefault="002C030A" w:rsidP="00E169D9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данных;</w:t>
      </w:r>
    </w:p>
    <w:p w14:paraId="68359BD3" w14:textId="77777777" w:rsidR="002C030A" w:rsidRPr="002C030A" w:rsidRDefault="002C030A" w:rsidP="00E169D9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ETL-процессы;</w:t>
      </w:r>
    </w:p>
    <w:p w14:paraId="6BA7D56D" w14:textId="77777777" w:rsidR="002C030A" w:rsidRPr="002C030A" w:rsidRDefault="002C030A" w:rsidP="00E169D9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BI-отчёты;</w:t>
      </w:r>
    </w:p>
    <w:p w14:paraId="20B3A665" w14:textId="77777777" w:rsidR="002C030A" w:rsidRPr="002C030A" w:rsidRDefault="002C030A" w:rsidP="00E169D9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справочники.</w:t>
      </w:r>
    </w:p>
    <w:p w14:paraId="27032478" w14:textId="77777777" w:rsidR="002C030A" w:rsidRPr="002C030A" w:rsidRDefault="002C030A" w:rsidP="002C0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30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должны быть документированы и согласованы в установленном порядке.</w:t>
      </w:r>
    </w:p>
    <w:p w14:paraId="71C031CC" w14:textId="77777777" w:rsidR="002778B8" w:rsidRPr="002778B8" w:rsidRDefault="002778B8" w:rsidP="002778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8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разработана методика контроля качества данных, включающая:</w:t>
      </w:r>
    </w:p>
    <w:p w14:paraId="7543472F" w14:textId="77777777" w:rsidR="002778B8" w:rsidRPr="002778B8" w:rsidRDefault="002778B8" w:rsidP="00E169D9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проверок;</w:t>
      </w:r>
    </w:p>
    <w:p w14:paraId="310EBB74" w14:textId="77777777" w:rsidR="002778B8" w:rsidRPr="002778B8" w:rsidRDefault="002778B8" w:rsidP="00E169D9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8B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допустимых отклонений;</w:t>
      </w:r>
    </w:p>
    <w:p w14:paraId="1D3A21D7" w14:textId="77777777" w:rsidR="002778B8" w:rsidRPr="002778B8" w:rsidRDefault="002778B8" w:rsidP="00E169D9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обработки выявленных несоответствий.</w:t>
      </w:r>
    </w:p>
    <w:p w14:paraId="37C39799" w14:textId="7463EB05" w:rsidR="008743E7" w:rsidRDefault="002778B8" w:rsidP="002C030A">
      <w:pPr>
        <w:pStyle w:val="a3"/>
      </w:pPr>
      <w:r>
        <w:t>Система должна предусматривать ведение и актуализацию бизнес-глоссария, содержащего определения используемых терминов и показателей.</w:t>
      </w:r>
    </w:p>
    <w:p w14:paraId="383C07DE" w14:textId="7BE1B621" w:rsidR="002778B8" w:rsidRDefault="002778B8" w:rsidP="002C030A">
      <w:pPr>
        <w:pStyle w:val="a3"/>
      </w:pPr>
      <w:r>
        <w:lastRenderedPageBreak/>
        <w:t>Методическое обеспечение ИС должно учитывать применимые нормативные требования законодательства Республики Узбекистан в части обработки данных и защиты информации.</w:t>
      </w:r>
    </w:p>
    <w:p w14:paraId="659BAAE3" w14:textId="77777777" w:rsidR="008743E7" w:rsidRDefault="008743E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FF7AC4B" w14:textId="17F3D29F" w:rsidR="00965D07" w:rsidRDefault="00965D07" w:rsidP="00965D07">
      <w:pPr>
        <w:pStyle w:val="1"/>
        <w:rPr>
          <w:rStyle w:val="a4"/>
          <w:b/>
          <w:bCs/>
        </w:rPr>
      </w:pPr>
      <w:bookmarkStart w:id="35" w:name="_Toc224236568"/>
      <w:r>
        <w:rPr>
          <w:rStyle w:val="a4"/>
          <w:b/>
          <w:bCs/>
        </w:rPr>
        <w:lastRenderedPageBreak/>
        <w:t>5. Состав и содержание работ по созданию ИС</w:t>
      </w:r>
      <w:bookmarkEnd w:id="35"/>
    </w:p>
    <w:p w14:paraId="6B5EF362" w14:textId="1DC820DE" w:rsidR="009A7900" w:rsidRPr="00B53349" w:rsidRDefault="009A3685" w:rsidP="009A7900">
      <w:pPr>
        <w:pStyle w:val="a3"/>
        <w:rPr>
          <w:lang w:val="uz-Cyrl-UZ"/>
        </w:rPr>
      </w:pPr>
      <w:r>
        <w:t xml:space="preserve">Создание информационной системы «ИС </w:t>
      </w:r>
      <w:r w:rsidR="00EF2A35">
        <w:t>DWH–BI</w:t>
      </w:r>
      <w:r>
        <w:t xml:space="preserve">» выполняется поэтапно и включает полный комплекс работ, необходимых для проектирования, разработки, внедрения и подготовки системы к промышленной эксплуатации. Работы организуются по стадиям и этапам, определённым Заказчиком и согласованным с </w:t>
      </w:r>
      <w:r w:rsidR="00645FDA">
        <w:t>Участником</w:t>
      </w:r>
      <w:r>
        <w:t>.</w:t>
      </w:r>
      <w:r w:rsidR="009A7900">
        <w:t xml:space="preserve"> </w:t>
      </w:r>
    </w:p>
    <w:p w14:paraId="66125AF2" w14:textId="207F64DB" w:rsidR="009A3685" w:rsidRDefault="00645FDA" w:rsidP="009A7900">
      <w:pPr>
        <w:pStyle w:val="a3"/>
      </w:pPr>
      <w:r>
        <w:t>Участник</w:t>
      </w:r>
      <w:r w:rsidR="009A7900">
        <w:t xml:space="preserve"> обязан предоставить заполненную модель расчёта совокупной стоимости владения (TCO) в форме </w:t>
      </w:r>
      <w:r w:rsidR="009A7900" w:rsidRPr="009A7900">
        <w:rPr>
          <w:i/>
        </w:rPr>
        <w:t>«Приложение 2. TCO к ТЗ»</w:t>
      </w:r>
      <w:r w:rsidR="009A7900">
        <w:t>. Все позиции должны содержать стоимость и необходимые пояснения.</w:t>
      </w:r>
    </w:p>
    <w:p w14:paraId="4CCF2E9F" w14:textId="77777777" w:rsidR="00965D07" w:rsidRDefault="00965D07" w:rsidP="00965D07">
      <w:pPr>
        <w:pStyle w:val="2"/>
      </w:pPr>
      <w:bookmarkStart w:id="36" w:name="_Toc224236569"/>
      <w:r>
        <w:rPr>
          <w:rStyle w:val="a4"/>
          <w:b/>
          <w:bCs/>
        </w:rPr>
        <w:t>5.1. Перечень стадий и этапов работ</w:t>
      </w:r>
      <w:bookmarkEnd w:id="36"/>
    </w:p>
    <w:p w14:paraId="33D80F52" w14:textId="77777777" w:rsidR="009A3685" w:rsidRPr="009A3685" w:rsidRDefault="009A3685" w:rsidP="009A36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68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созданию ИС включают следующие основные направления:</w:t>
      </w:r>
    </w:p>
    <w:p w14:paraId="0045EF4F" w14:textId="5D27487F" w:rsidR="00DB1F60" w:rsidRPr="00DB1F60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Предпроектные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</w:t>
      </w:r>
    </w:p>
    <w:p w14:paraId="15FA4AF8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 текущего состояния информационных систем, отчётности и процессов формирования аналитики;</w:t>
      </w:r>
    </w:p>
    <w:p w14:paraId="3E1AD873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инвентаризация существующих аналитических отчётов (100 отчётов);</w:t>
      </w:r>
    </w:p>
    <w:p w14:paraId="26EE7925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классификация отчётов по сложности;</w:t>
      </w:r>
    </w:p>
    <w:p w14:paraId="25AA436E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 и уточнение бизнес-требований;</w:t>
      </w:r>
    </w:p>
    <w:p w14:paraId="0FE99547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обследование источников данных;</w:t>
      </w:r>
    </w:p>
    <w:p w14:paraId="0F106EC2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 качества данных;</w:t>
      </w:r>
    </w:p>
    <w:p w14:paraId="0475B12B" w14:textId="77777777" w:rsidR="00DB1F60" w:rsidRPr="00DB1F60" w:rsidRDefault="00DB1F60" w:rsidP="00E169D9">
      <w:pPr>
        <w:pStyle w:val="a7"/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границ проекта и целевой архитектуры.</w:t>
      </w:r>
    </w:p>
    <w:p w14:paraId="3978B332" w14:textId="037DB77B" w:rsidR="00DB1F60" w:rsidRPr="00DB1F60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ИС</w:t>
      </w:r>
    </w:p>
    <w:p w14:paraId="667F6A2A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целевой архитектуры DWH (RAW, DWH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Core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Data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Marts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14:paraId="4118C7C4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зон данных и витрин;</w:t>
      </w:r>
    </w:p>
    <w:p w14:paraId="6EB4835E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логической и физической моделей данных;</w:t>
      </w:r>
    </w:p>
    <w:p w14:paraId="1E208CD6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ETL/ELT-процессов;</w:t>
      </w:r>
    </w:p>
    <w:p w14:paraId="61C79F91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проектирование модели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историзации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данных (SCD);</w:t>
      </w:r>
    </w:p>
    <w:p w14:paraId="424175DC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механизма управления справочниками (НСИ);</w:t>
      </w:r>
    </w:p>
    <w:p w14:paraId="6453603F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структуры BI-отчётов и аналитических панелей;</w:t>
      </w:r>
    </w:p>
    <w:p w14:paraId="6DA03D3B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механизмов безопасности, аудита и разграничения доступа;</w:t>
      </w:r>
    </w:p>
    <w:p w14:paraId="3759F34D" w14:textId="77777777" w:rsidR="00DB1F60" w:rsidRPr="00DB1F60" w:rsidRDefault="00DB1F60" w:rsidP="00E169D9">
      <w:pPr>
        <w:pStyle w:val="a7"/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стратегии миграции отчётности и исторических данных.</w:t>
      </w:r>
    </w:p>
    <w:p w14:paraId="39A1A330" w14:textId="5B42933C" w:rsidR="00DB1F60" w:rsidRPr="00DB1F60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и конфигурирование ИС</w:t>
      </w:r>
    </w:p>
    <w:p w14:paraId="08FE3C96" w14:textId="77777777" w:rsidR="00DB1F60" w:rsidRPr="00DB1F60" w:rsidRDefault="00DB1F60" w:rsidP="00E169D9">
      <w:pPr>
        <w:pStyle w:val="a7"/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ETL/ELT-процессов;</w:t>
      </w:r>
    </w:p>
    <w:p w14:paraId="1C66F94C" w14:textId="77777777" w:rsidR="00DB1F60" w:rsidRPr="00DB1F60" w:rsidRDefault="00DB1F60" w:rsidP="00E169D9">
      <w:pPr>
        <w:pStyle w:val="a7"/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хранилища данных (RAW, DWH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Core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Data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Marts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14:paraId="357691EE" w14:textId="77777777" w:rsidR="00DB1F60" w:rsidRPr="00DB1F60" w:rsidRDefault="00DB1F60" w:rsidP="00E169D9">
      <w:pPr>
        <w:pStyle w:val="a7"/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механизмов инкрементальной загрузки и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restartability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20C92F94" w14:textId="77777777" w:rsidR="00DB1F60" w:rsidRPr="00DB1F60" w:rsidRDefault="00DB1F60" w:rsidP="00E169D9">
      <w:pPr>
        <w:pStyle w:val="a7"/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историзации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данных и справочников;</w:t>
      </w:r>
    </w:p>
    <w:p w14:paraId="61330B9E" w14:textId="77777777" w:rsidR="00DB1F60" w:rsidRPr="00DB1F60" w:rsidRDefault="00DB1F60" w:rsidP="00E169D9">
      <w:pPr>
        <w:pStyle w:val="a7"/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BI-отчётов и аналитических панелей;</w:t>
      </w:r>
    </w:p>
    <w:p w14:paraId="7E5197D8" w14:textId="77777777" w:rsidR="00DB1F60" w:rsidRPr="00DB1F60" w:rsidRDefault="00DB1F60" w:rsidP="00E169D9">
      <w:pPr>
        <w:pStyle w:val="a7"/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конфигурирование подсистем мониторинга,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логирования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DQ-контролей.</w:t>
      </w:r>
    </w:p>
    <w:p w14:paraId="47183026" w14:textId="787113F7" w:rsidR="00DB1F60" w:rsidRPr="00DB1F60" w:rsidRDefault="0042267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</w:t>
      </w:r>
      <w:r w:rsidR="00DB1F60"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данных и аналитической отчётности</w:t>
      </w:r>
    </w:p>
    <w:p w14:paraId="05FC0251" w14:textId="42375057" w:rsidR="00DB1F60" w:rsidRPr="00DB1F60" w:rsidRDefault="0042267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</w:t>
      </w:r>
      <w:r w:rsidR="00DB1F60"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исторических данных в DWH;</w:t>
      </w:r>
    </w:p>
    <w:p w14:paraId="2FF18F1B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витрин для </w:t>
      </w:r>
      <w:proofErr w:type="spellStart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мигрируемых</w:t>
      </w:r>
      <w:proofErr w:type="spellEnd"/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отчётов;</w:t>
      </w:r>
    </w:p>
    <w:p w14:paraId="610BC2B1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перенос 100 аналитических отчётов в BI-платформу:</w:t>
      </w:r>
    </w:p>
    <w:p w14:paraId="1B38EFDF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 отчётов средней сложности;</w:t>
      </w:r>
    </w:p>
    <w:p w14:paraId="7257033E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80 отчётов высокой сложности;</w:t>
      </w:r>
    </w:p>
    <w:p w14:paraId="0F245B6F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воспроизведение логики расчёта показателей;</w:t>
      </w:r>
    </w:p>
    <w:p w14:paraId="00D4792F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сверка результатов с текущими версиями отчётов;</w:t>
      </w:r>
    </w:p>
    <w:p w14:paraId="7239BAF7" w14:textId="77777777" w:rsidR="00DB1F60" w:rsidRPr="00DB1F60" w:rsidRDefault="00DB1F60" w:rsidP="00E169D9">
      <w:pPr>
        <w:pStyle w:val="a7"/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F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поэтапная приёмка отчётов бизнес-пользователями.</w:t>
      </w:r>
    </w:p>
    <w:p w14:paraId="7B1F9E5E" w14:textId="1B5113F2" w:rsidR="00DB1F60" w:rsidRPr="006F4259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Интеграция с внешними системами</w:t>
      </w:r>
    </w:p>
    <w:p w14:paraId="070B7563" w14:textId="77777777" w:rsidR="00DB1F60" w:rsidRPr="006F4259" w:rsidRDefault="00DB1F60" w:rsidP="00E169D9">
      <w:pPr>
        <w:pStyle w:val="a7"/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интерфейсов обмена данными;</w:t>
      </w:r>
    </w:p>
    <w:p w14:paraId="5DA3068B" w14:textId="77777777" w:rsidR="00DB1F60" w:rsidRPr="006F4259" w:rsidRDefault="00DB1F60" w:rsidP="00E169D9">
      <w:pPr>
        <w:pStyle w:val="a7"/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настройка шлюзов, API, файловых и событийных интеграций;</w:t>
      </w:r>
    </w:p>
    <w:p w14:paraId="523EE972" w14:textId="77777777" w:rsidR="00DB1F60" w:rsidRPr="006F4259" w:rsidRDefault="00DB1F60" w:rsidP="00E169D9">
      <w:pPr>
        <w:pStyle w:val="a7"/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настройка механизмов почасового обновления для выбранных витрин;</w:t>
      </w:r>
    </w:p>
    <w:p w14:paraId="528EAA48" w14:textId="77777777" w:rsidR="00DB1F60" w:rsidRPr="006F4259" w:rsidRDefault="00DB1F60" w:rsidP="00E169D9">
      <w:pPr>
        <w:pStyle w:val="a7"/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интеграционных испытаний.</w:t>
      </w:r>
    </w:p>
    <w:p w14:paraId="71978CC3" w14:textId="7243B5F2" w:rsidR="00DB1F60" w:rsidRPr="006F4259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Тестирование ИС</w:t>
      </w:r>
    </w:p>
    <w:p w14:paraId="5E00047B" w14:textId="77777777" w:rsidR="00DB1F60" w:rsidRPr="006F4259" w:rsidRDefault="00DB1F60" w:rsidP="00E169D9">
      <w:pPr>
        <w:pStyle w:val="a7"/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модульное, интеграционное и системное тестирование;</w:t>
      </w:r>
    </w:p>
    <w:p w14:paraId="41B8D566" w14:textId="77777777" w:rsidR="00DB1F60" w:rsidRPr="006F4259" w:rsidRDefault="00DB1F60" w:rsidP="00E169D9">
      <w:pPr>
        <w:pStyle w:val="a7"/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тестирование корректности трансформаций и </w:t>
      </w:r>
      <w:proofErr w:type="spellStart"/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историзации</w:t>
      </w:r>
      <w:proofErr w:type="spellEnd"/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6ADF876A" w14:textId="77777777" w:rsidR="00DB1F60" w:rsidRPr="006F4259" w:rsidRDefault="00DB1F60" w:rsidP="00E169D9">
      <w:pPr>
        <w:pStyle w:val="a7"/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производительности и отказоустойчивости;</w:t>
      </w:r>
    </w:p>
    <w:p w14:paraId="1C5AD3CA" w14:textId="77777777" w:rsidR="00DB1F60" w:rsidRPr="006F4259" w:rsidRDefault="00DB1F60" w:rsidP="00E169D9">
      <w:pPr>
        <w:pStyle w:val="a7"/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механизмов безопасности;</w:t>
      </w:r>
    </w:p>
    <w:p w14:paraId="637B9D9C" w14:textId="77777777" w:rsidR="00DB1F60" w:rsidRPr="006F4259" w:rsidRDefault="00DB1F60" w:rsidP="00E169D9">
      <w:pPr>
        <w:pStyle w:val="a7"/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пользовательские приёмочные испытания (UAT).</w:t>
      </w:r>
    </w:p>
    <w:p w14:paraId="5BCE13E3" w14:textId="289376E8" w:rsidR="00DB1F60" w:rsidRPr="006F4259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ИС к вводу в действие</w:t>
      </w:r>
    </w:p>
    <w:p w14:paraId="0BDDD4D1" w14:textId="77777777" w:rsidR="00DB1F60" w:rsidRPr="006F4259" w:rsidRDefault="00DB1F60" w:rsidP="00E169D9">
      <w:pPr>
        <w:pStyle w:val="a7"/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опытной эксплуатации;</w:t>
      </w:r>
    </w:p>
    <w:p w14:paraId="583A183C" w14:textId="77777777" w:rsidR="00DB1F60" w:rsidRPr="006F4259" w:rsidRDefault="00DB1F60" w:rsidP="00E169D9">
      <w:pPr>
        <w:pStyle w:val="a7"/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пользователей и администраторов;</w:t>
      </w:r>
    </w:p>
    <w:p w14:paraId="47C0AC7C" w14:textId="77777777" w:rsidR="00DB1F60" w:rsidRPr="006F4259" w:rsidRDefault="00DB1F60" w:rsidP="00E169D9">
      <w:pPr>
        <w:pStyle w:val="a7"/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эксплуатационной документации;</w:t>
      </w:r>
    </w:p>
    <w:p w14:paraId="45A5E019" w14:textId="77777777" w:rsidR="00DB1F60" w:rsidRPr="006F4259" w:rsidRDefault="00DB1F60" w:rsidP="00E169D9">
      <w:pPr>
        <w:pStyle w:val="a7"/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организационных и технических условий эксплуатации;</w:t>
      </w:r>
    </w:p>
    <w:p w14:paraId="0792EAC3" w14:textId="77777777" w:rsidR="00DB1F60" w:rsidRPr="006F4259" w:rsidRDefault="00DB1F60" w:rsidP="00E169D9">
      <w:pPr>
        <w:pStyle w:val="a7"/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регламентов сопровождения.</w:t>
      </w:r>
    </w:p>
    <w:p w14:paraId="34180CD6" w14:textId="25670766" w:rsidR="00DB1F60" w:rsidRPr="006F4259" w:rsidRDefault="00DB1F60" w:rsidP="00E169D9">
      <w:pPr>
        <w:pStyle w:val="a7"/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 в промышленную эксплуатацию</w:t>
      </w:r>
    </w:p>
    <w:p w14:paraId="19B141E4" w14:textId="77777777" w:rsidR="00DB1F60" w:rsidRPr="006F4259" w:rsidRDefault="00DB1F60" w:rsidP="00E169D9">
      <w:pPr>
        <w:pStyle w:val="a7"/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замечаний по результатам опытной эксплуатации;</w:t>
      </w:r>
    </w:p>
    <w:p w14:paraId="40397AA1" w14:textId="77777777" w:rsidR="00DB1F60" w:rsidRPr="006F4259" w:rsidRDefault="00DB1F60" w:rsidP="00E169D9">
      <w:pPr>
        <w:pStyle w:val="a7"/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контрольного сценария;</w:t>
      </w:r>
    </w:p>
    <w:p w14:paraId="7822522B" w14:textId="77777777" w:rsidR="00DB1F60" w:rsidRPr="006F4259" w:rsidRDefault="00DB1F60" w:rsidP="00E169D9">
      <w:pPr>
        <w:pStyle w:val="a7"/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подтверждение корректности мигрированной отчётности;</w:t>
      </w:r>
    </w:p>
    <w:p w14:paraId="57B73A19" w14:textId="77777777" w:rsidR="00DB1F60" w:rsidRPr="006F4259" w:rsidRDefault="00DB1F60" w:rsidP="00E169D9">
      <w:pPr>
        <w:pStyle w:val="a7"/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передача системы в промышленную эксплуатацию;</w:t>
      </w:r>
    </w:p>
    <w:p w14:paraId="7F920749" w14:textId="7802F851" w:rsidR="00965D07" w:rsidRDefault="00DB1F60" w:rsidP="00E169D9">
      <w:pPr>
        <w:pStyle w:val="a7"/>
        <w:numPr>
          <w:ilvl w:val="0"/>
          <w:numId w:val="100"/>
        </w:numPr>
        <w:spacing w:before="100" w:beforeAutospacing="1" w:after="100" w:afterAutospacing="1" w:line="240" w:lineRule="auto"/>
      </w:pPr>
      <w:r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</w:t>
      </w:r>
      <w:r w:rsidR="006F4259" w:rsidRPr="006F42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ание акта ввода в эксплуатацию.</w:t>
      </w:r>
    </w:p>
    <w:p w14:paraId="4B15323A" w14:textId="74FF5A3A" w:rsidR="005B6EEB" w:rsidRDefault="005B6EEB" w:rsidP="005B6EEB">
      <w:pPr>
        <w:pStyle w:val="2"/>
      </w:pPr>
      <w:bookmarkStart w:id="37" w:name="_Toc224236570"/>
      <w:r>
        <w:rPr>
          <w:rStyle w:val="a4"/>
          <w:b/>
          <w:bCs/>
        </w:rPr>
        <w:t xml:space="preserve">5.2. </w:t>
      </w:r>
      <w:r w:rsidR="00422670">
        <w:t>Разработка</w:t>
      </w:r>
      <w:r w:rsidR="00DB1F60">
        <w:t xml:space="preserve"> аналитической отчётности</w:t>
      </w:r>
      <w:bookmarkEnd w:id="37"/>
    </w:p>
    <w:p w14:paraId="24C7803E" w14:textId="6C6ADAB1" w:rsidR="00DB1F60" w:rsidRDefault="00645FDA" w:rsidP="00DB1F60">
      <w:pPr>
        <w:pStyle w:val="a3"/>
      </w:pPr>
      <w:r>
        <w:t>Участник</w:t>
      </w:r>
      <w:r w:rsidR="00DB1F60">
        <w:t xml:space="preserve"> должен обеспечить </w:t>
      </w:r>
      <w:r w:rsidR="00422670">
        <w:t>разработку</w:t>
      </w:r>
      <w:r w:rsidR="00DB1F60">
        <w:t xml:space="preserve"> аналитической отчётности в целевую платформу DWH и BI в следующем объёме:</w:t>
      </w:r>
    </w:p>
    <w:p w14:paraId="148F99CD" w14:textId="019747B1" w:rsidR="00DB1F60" w:rsidRDefault="00DB1F60" w:rsidP="00E169D9">
      <w:pPr>
        <w:pStyle w:val="a3"/>
        <w:numPr>
          <w:ilvl w:val="0"/>
          <w:numId w:val="90"/>
        </w:numPr>
      </w:pPr>
      <w:r>
        <w:t>100 аналитических отчётов,</w:t>
      </w:r>
      <w:r w:rsidR="00684A36">
        <w:rPr>
          <w:lang w:val="uz-Cyrl-UZ"/>
        </w:rPr>
        <w:t xml:space="preserve"> </w:t>
      </w:r>
      <w:r>
        <w:t>в том числе:</w:t>
      </w:r>
    </w:p>
    <w:p w14:paraId="640C07B1" w14:textId="77777777" w:rsidR="00DB1F60" w:rsidRDefault="00DB1F60" w:rsidP="00E169D9">
      <w:pPr>
        <w:pStyle w:val="a3"/>
        <w:numPr>
          <w:ilvl w:val="1"/>
          <w:numId w:val="90"/>
        </w:numPr>
      </w:pPr>
      <w:r>
        <w:t>20 отчётов средней сложности;</w:t>
      </w:r>
    </w:p>
    <w:p w14:paraId="3C8FF04F" w14:textId="77777777" w:rsidR="00DB1F60" w:rsidRDefault="00DB1F60" w:rsidP="00E169D9">
      <w:pPr>
        <w:pStyle w:val="a3"/>
        <w:numPr>
          <w:ilvl w:val="1"/>
          <w:numId w:val="90"/>
        </w:numPr>
      </w:pPr>
      <w:r>
        <w:t>80 отчётов высокой сложности.</w:t>
      </w:r>
    </w:p>
    <w:p w14:paraId="7902ECD3" w14:textId="39ECD0D9" w:rsidR="00DB1F60" w:rsidRDefault="00FC7D08" w:rsidP="00DB1F60">
      <w:pPr>
        <w:pStyle w:val="a3"/>
      </w:pPr>
      <w:r>
        <w:t>О</w:t>
      </w:r>
      <w:r w:rsidR="00DB1F60">
        <w:t xml:space="preserve">тчёты </w:t>
      </w:r>
      <w:r>
        <w:t xml:space="preserve">могут </w:t>
      </w:r>
      <w:r w:rsidR="00DB1F60">
        <w:t xml:space="preserve">формируются на основе данных из </w:t>
      </w:r>
      <w:r>
        <w:t>нескольких</w:t>
      </w:r>
      <w:r w:rsidR="00DB1F60">
        <w:t xml:space="preserve"> источников.</w:t>
      </w:r>
    </w:p>
    <w:p w14:paraId="56EE9171" w14:textId="77777777" w:rsidR="00DB1F60" w:rsidRPr="00DB1F60" w:rsidRDefault="00DB1F60" w:rsidP="00DB1F60">
      <w:pPr>
        <w:pStyle w:val="a3"/>
        <w:rPr>
          <w:b/>
        </w:rPr>
      </w:pPr>
      <w:r w:rsidRPr="00DB1F60">
        <w:rPr>
          <w:b/>
        </w:rPr>
        <w:t>Классификация сложности</w:t>
      </w:r>
    </w:p>
    <w:tbl>
      <w:tblPr>
        <w:tblW w:w="89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6"/>
        <w:gridCol w:w="2060"/>
        <w:gridCol w:w="2299"/>
        <w:gridCol w:w="1884"/>
      </w:tblGrid>
      <w:tr w:rsidR="00FC7D08" w:rsidRPr="00FC7D08" w14:paraId="50833BFD" w14:textId="77777777" w:rsidTr="0005348D">
        <w:trPr>
          <w:trHeight w:val="315"/>
          <w:tblHeader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3EA48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FC9A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Лёгкий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83BD4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</w:t>
            </w:r>
          </w:p>
        </w:tc>
        <w:tc>
          <w:tcPr>
            <w:tcW w:w="1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BE8E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Сложный</w:t>
            </w:r>
          </w:p>
        </w:tc>
      </w:tr>
      <w:tr w:rsidR="00FC7D08" w:rsidRPr="00FC7D08" w14:paraId="6963467C" w14:textId="77777777" w:rsidTr="0005348D">
        <w:trPr>
          <w:trHeight w:val="315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130B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данных (в DWH)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724E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1 источник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FFA94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2–3 источника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CC3DF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4+ источников</w:t>
            </w:r>
          </w:p>
        </w:tc>
      </w:tr>
      <w:tr w:rsidR="00FC7D08" w:rsidRPr="00FC7D08" w14:paraId="6A078B96" w14:textId="77777777" w:rsidTr="0005348D">
        <w:trPr>
          <w:trHeight w:val="945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E248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 загрузки в DWH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CB8D3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Простые ETL, без трансформаций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B5A3B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ETL с очисткой и базовыми трансформациями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172A3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Сложные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пайплайны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, нормализация, разные SLA</w:t>
            </w:r>
          </w:p>
        </w:tc>
      </w:tr>
      <w:tr w:rsidR="00FC7D08" w:rsidRPr="00FC7D08" w14:paraId="2A4A79BF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2F86C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Количество витрин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11589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1 витрина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3FB7E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2–3 витрины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3D8A1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3+ витрин</w:t>
            </w:r>
          </w:p>
        </w:tc>
      </w:tr>
      <w:tr w:rsidR="00FC7D08" w:rsidRPr="00FC7D08" w14:paraId="38E15C82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D6563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Модель данных в ADB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74801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Плоская таблица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21B51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Звезда / снежинка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EBACE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Несколько фактов, сложные связи</w:t>
            </w:r>
          </w:p>
        </w:tc>
      </w:tr>
      <w:tr w:rsidR="00FC7D08" w:rsidRPr="00FC7D08" w14:paraId="7D110E22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6C1D1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Гранулярность данных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6398D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Одна гранулярность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AD321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2–3 гранулярности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26B09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Разные уровни агрегации, окна</w:t>
            </w:r>
          </w:p>
        </w:tc>
      </w:tr>
      <w:tr w:rsidR="00FC7D08" w:rsidRPr="00FC7D08" w14:paraId="209EBF17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834B3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атрибутов в витрине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A84B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2BB46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16–30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72EE5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30+</w:t>
            </w:r>
          </w:p>
        </w:tc>
      </w:tr>
      <w:tr w:rsidR="00FC7D08" w:rsidRPr="00FC7D08" w14:paraId="1C2FC4CC" w14:textId="77777777" w:rsidTr="0005348D">
        <w:trPr>
          <w:trHeight w:val="945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59C2B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атрибутов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4C3B0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Физические поля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3F4E8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+ простые SQL-вычисления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72413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Оконные функции, сложные CASE, бизнес-метрики</w:t>
            </w:r>
          </w:p>
        </w:tc>
      </w:tr>
      <w:tr w:rsidR="00FC7D08" w:rsidRPr="00FC7D08" w14:paraId="72921939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D7C0E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Историчность (SCD)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D1CE6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Нет истории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A681E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Частичная история (SCD1/2)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90218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Полная история,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снапшоты</w:t>
            </w:r>
            <w:proofErr w:type="spellEnd"/>
          </w:p>
        </w:tc>
      </w:tr>
      <w:tr w:rsidR="00FC7D08" w:rsidRPr="00C76943" w14:paraId="688ACB87" w14:textId="77777777" w:rsidTr="0005348D">
        <w:trPr>
          <w:trHeight w:val="945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E9CFC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Оптимизация под ADB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9645D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BFE14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Базовая (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distribution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indexes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F2B3F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Тонкая</w:t>
            </w:r>
            <w:r w:rsidRPr="00FC7D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настройка</w:t>
            </w:r>
            <w:r w:rsidRPr="00FC7D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(join order, skew, partitioning)</w:t>
            </w:r>
          </w:p>
        </w:tc>
      </w:tr>
      <w:tr w:rsidR="00FC7D08" w:rsidRPr="00FC7D08" w14:paraId="470B9AE7" w14:textId="77777777" w:rsidTr="0005348D">
        <w:trPr>
          <w:trHeight w:val="315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EEA5D" w14:textId="55C7C843" w:rsidR="00FC7D08" w:rsidRPr="00FC7D08" w:rsidRDefault="00FC7D08" w:rsidP="001F06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страниц в BI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1AFF9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8DA85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2–3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3EBD7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4+</w:t>
            </w:r>
          </w:p>
        </w:tc>
      </w:tr>
      <w:tr w:rsidR="00FC7D08" w:rsidRPr="00FC7D08" w14:paraId="26B47005" w14:textId="77777777" w:rsidTr="0005348D">
        <w:trPr>
          <w:trHeight w:val="315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7D3E" w14:textId="45E5677D" w:rsidR="00FC7D08" w:rsidRPr="00FC7D08" w:rsidRDefault="00FC7D08" w:rsidP="001F06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Виджеты</w:t>
            </w:r>
            <w:proofErr w:type="spellEnd"/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странице BI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B6786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до 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F5BC4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7–12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0511D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</w:tc>
      </w:tr>
      <w:tr w:rsidR="00FC7D08" w:rsidRPr="00FC7D08" w14:paraId="3CAF3DE6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A4947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визуализаций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A245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Таблицы, линии, бары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15866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KPI,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stacked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, комбинированные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93ABD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Cohort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funnel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geo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кастомные</w:t>
            </w:r>
            <w:proofErr w:type="spellEnd"/>
          </w:p>
        </w:tc>
      </w:tr>
      <w:tr w:rsidR="00FC7D08" w:rsidRPr="00FC7D08" w14:paraId="754CBA40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68735" w14:textId="0572670B" w:rsidR="00FC7D08" w:rsidRPr="00FC7D08" w:rsidRDefault="00FC7D08" w:rsidP="001F06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Calculated</w:t>
            </w:r>
            <w:proofErr w:type="spellEnd"/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fields</w:t>
            </w:r>
            <w:proofErr w:type="spellEnd"/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BI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DD041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Минимум / нет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AF27A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Используются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51A40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Массово, сложные формулы</w:t>
            </w:r>
          </w:p>
        </w:tc>
      </w:tr>
      <w:tr w:rsidR="00FC7D08" w:rsidRPr="00FC7D08" w14:paraId="7E88F590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22183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Фильтры и взаимодействия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C6698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Простые фильтры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8C469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Drill-down</w:t>
            </w:r>
            <w:proofErr w:type="spellEnd"/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, кросс-фильтры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3DF44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Параметры, сценарии, условия</w:t>
            </w:r>
          </w:p>
        </w:tc>
      </w:tr>
      <w:tr w:rsidR="00FC7D08" w:rsidRPr="00FC7D08" w14:paraId="2E6E911C" w14:textId="77777777" w:rsidTr="0005348D">
        <w:trPr>
          <w:trHeight w:val="630"/>
        </w:trPr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1888D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Производительность BI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07126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Данные малы, отклик быстрый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1962B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Средние объёмы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AE7E2" w14:textId="77777777" w:rsidR="00FC7D08" w:rsidRPr="00FC7D08" w:rsidRDefault="00FC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D08">
              <w:rPr>
                <w:rFonts w:ascii="Times New Roman" w:hAnsi="Times New Roman" w:cs="Times New Roman"/>
                <w:sz w:val="24"/>
                <w:szCs w:val="24"/>
              </w:rPr>
              <w:t>Большие объёмы, строгие SLA</w:t>
            </w:r>
          </w:p>
        </w:tc>
      </w:tr>
    </w:tbl>
    <w:p w14:paraId="47B87A04" w14:textId="251C303B" w:rsidR="00DB1F60" w:rsidRPr="00DB1F60" w:rsidRDefault="00DB1F60" w:rsidP="00DB1F60">
      <w:pPr>
        <w:pStyle w:val="a3"/>
        <w:rPr>
          <w:rStyle w:val="a4"/>
        </w:rPr>
      </w:pPr>
      <w:r w:rsidRPr="00DB1F60">
        <w:rPr>
          <w:rStyle w:val="a4"/>
        </w:rPr>
        <w:t xml:space="preserve">Обязательства </w:t>
      </w:r>
      <w:r w:rsidR="00645FDA">
        <w:rPr>
          <w:rStyle w:val="a4"/>
        </w:rPr>
        <w:t>Участника</w:t>
      </w:r>
    </w:p>
    <w:p w14:paraId="78D39EF0" w14:textId="77777777" w:rsidR="00DB1F60" w:rsidRDefault="00DB1F60" w:rsidP="00E169D9">
      <w:pPr>
        <w:pStyle w:val="a3"/>
        <w:numPr>
          <w:ilvl w:val="0"/>
          <w:numId w:val="91"/>
        </w:numPr>
      </w:pPr>
      <w:r>
        <w:t>провести анализ логики каждого отчёта;</w:t>
      </w:r>
    </w:p>
    <w:p w14:paraId="69854DE1" w14:textId="476235C3" w:rsidR="00DB1F60" w:rsidRDefault="00DB1F60" w:rsidP="00982F1B">
      <w:pPr>
        <w:pStyle w:val="a3"/>
        <w:numPr>
          <w:ilvl w:val="0"/>
          <w:numId w:val="91"/>
        </w:numPr>
      </w:pPr>
      <w:r>
        <w:t>реализовать необходимые витрины данных и трансформации</w:t>
      </w:r>
      <w:r w:rsidR="00982F1B">
        <w:t>,</w:t>
      </w:r>
      <w:r w:rsidR="00982F1B" w:rsidRPr="00982F1B">
        <w:t xml:space="preserve"> </w:t>
      </w:r>
      <w:r w:rsidR="00982F1B">
        <w:t>р</w:t>
      </w:r>
      <w:r w:rsidR="00982F1B" w:rsidRPr="00982F1B">
        <w:t xml:space="preserve">езультаты работы по разработке витрин принимаются по верификации </w:t>
      </w:r>
      <w:proofErr w:type="spellStart"/>
      <w:r w:rsidR="00982F1B" w:rsidRPr="00982F1B">
        <w:t>sql</w:t>
      </w:r>
      <w:proofErr w:type="spellEnd"/>
      <w:r w:rsidR="00982F1B" w:rsidRPr="00982F1B">
        <w:t xml:space="preserve"> запросов на </w:t>
      </w:r>
      <w:r w:rsidR="004566E5">
        <w:t>соответствие бизнес требованиям</w:t>
      </w:r>
      <w:r w:rsidR="00982F1B" w:rsidRPr="00982F1B">
        <w:t>,</w:t>
      </w:r>
      <w:r w:rsidR="004566E5">
        <w:t xml:space="preserve"> </w:t>
      </w:r>
      <w:r w:rsidR="00E00294">
        <w:t xml:space="preserve">корректности и </w:t>
      </w:r>
      <w:r w:rsidR="00982F1B" w:rsidRPr="00982F1B">
        <w:t>полноты данных из реестра отчетов</w:t>
      </w:r>
      <w:r>
        <w:t>;</w:t>
      </w:r>
    </w:p>
    <w:p w14:paraId="3A0991C5" w14:textId="77777777" w:rsidR="00DB1F60" w:rsidRDefault="00DB1F60" w:rsidP="00E169D9">
      <w:pPr>
        <w:pStyle w:val="a3"/>
        <w:numPr>
          <w:ilvl w:val="0"/>
          <w:numId w:val="91"/>
        </w:numPr>
      </w:pPr>
      <w:r>
        <w:t>выполнить настройку отчётов в BI;</w:t>
      </w:r>
    </w:p>
    <w:p w14:paraId="1C2A1506" w14:textId="77777777" w:rsidR="00DB1F60" w:rsidRDefault="00DB1F60" w:rsidP="00E169D9">
      <w:pPr>
        <w:pStyle w:val="a3"/>
        <w:numPr>
          <w:ilvl w:val="0"/>
          <w:numId w:val="91"/>
        </w:numPr>
      </w:pPr>
      <w:r>
        <w:t>обеспечить сверку результатов с текущей версией;</w:t>
      </w:r>
    </w:p>
    <w:p w14:paraId="15755495" w14:textId="77777777" w:rsidR="00DB1F60" w:rsidRDefault="00DB1F60" w:rsidP="00E169D9">
      <w:pPr>
        <w:pStyle w:val="a3"/>
        <w:numPr>
          <w:ilvl w:val="0"/>
          <w:numId w:val="91"/>
        </w:numPr>
      </w:pPr>
      <w:r>
        <w:lastRenderedPageBreak/>
        <w:t>передать отчёты на приёмку Заказчику.</w:t>
      </w:r>
    </w:p>
    <w:p w14:paraId="202E7DE6" w14:textId="2D5B0023" w:rsidR="00965D07" w:rsidRDefault="00965D07" w:rsidP="00965D07">
      <w:pPr>
        <w:pStyle w:val="2"/>
      </w:pPr>
      <w:bookmarkStart w:id="38" w:name="_Toc224236571"/>
      <w:r>
        <w:rPr>
          <w:rStyle w:val="a4"/>
          <w:b/>
          <w:bCs/>
        </w:rPr>
        <w:t>5.</w:t>
      </w:r>
      <w:r w:rsidR="00DB1F60">
        <w:rPr>
          <w:rStyle w:val="a4"/>
          <w:b/>
          <w:bCs/>
        </w:rPr>
        <w:t>3</w:t>
      </w:r>
      <w:r>
        <w:rPr>
          <w:rStyle w:val="a4"/>
          <w:b/>
          <w:bCs/>
        </w:rPr>
        <w:t xml:space="preserve">. </w:t>
      </w:r>
      <w:r w:rsidR="009A3685">
        <w:t>Промежуточные версии и поэтапная сдача работ</w:t>
      </w:r>
      <w:bookmarkEnd w:id="38"/>
    </w:p>
    <w:p w14:paraId="70B6B20C" w14:textId="77777777" w:rsidR="009A3685" w:rsidRDefault="009A3685" w:rsidP="009A3685">
      <w:pPr>
        <w:pStyle w:val="a3"/>
        <w:ind w:left="360"/>
      </w:pPr>
      <w:r>
        <w:t xml:space="preserve">Работы по проекту выполняются итерационно. Представление промежуточных версий ИС осуществляется с периодичностью не менее </w:t>
      </w:r>
      <w:r w:rsidRPr="00DC1711">
        <w:rPr>
          <w:rStyle w:val="a4"/>
          <w:b w:val="0"/>
        </w:rPr>
        <w:t>трёх недель</w:t>
      </w:r>
      <w:r w:rsidRPr="00DC1711">
        <w:rPr>
          <w:b/>
        </w:rPr>
        <w:t>,</w:t>
      </w:r>
      <w:r>
        <w:t xml:space="preserve"> если иное не согласовано сторонами. Каждая итерация завершается демонстрацией функциональности Заказчику и передачей сопутствующей документации.</w:t>
      </w:r>
    </w:p>
    <w:p w14:paraId="6BFCB728" w14:textId="305B5A5E" w:rsidR="00965D07" w:rsidRDefault="009A3685" w:rsidP="009A3685">
      <w:pPr>
        <w:pStyle w:val="a3"/>
        <w:ind w:left="360"/>
      </w:pPr>
      <w:r>
        <w:t>Результаты каждого этапа подлежат сдаче в соответствии с установленным планом-графиком. Сдача оформляется актом сдачи-приёмки работ.</w:t>
      </w:r>
    </w:p>
    <w:p w14:paraId="6C8C1D21" w14:textId="7F81BB3E" w:rsidR="00965D07" w:rsidRPr="009A3685" w:rsidRDefault="009A3685" w:rsidP="009A3685">
      <w:pPr>
        <w:pStyle w:val="a3"/>
        <w:ind w:left="360"/>
      </w:pPr>
      <w:r>
        <w:t xml:space="preserve">По итогам выполнения соответствующих работ </w:t>
      </w:r>
      <w:r w:rsidR="00645FDA">
        <w:t>Участник</w:t>
      </w:r>
      <w:r>
        <w:t xml:space="preserve"> предоставляет комплект документов — проектных, технических, эксплуатационных и иных, определённых настоящим Техническим заданием.</w:t>
      </w:r>
      <w:r w:rsidR="00965D07">
        <w:br w:type="page"/>
      </w:r>
    </w:p>
    <w:p w14:paraId="564659EC" w14:textId="77777777" w:rsidR="00654F57" w:rsidRDefault="00654F57" w:rsidP="00654F57">
      <w:pPr>
        <w:pStyle w:val="1"/>
      </w:pPr>
      <w:bookmarkStart w:id="39" w:name="_Toc224236572"/>
      <w:r>
        <w:rPr>
          <w:rStyle w:val="a4"/>
          <w:b/>
          <w:bCs/>
        </w:rPr>
        <w:lastRenderedPageBreak/>
        <w:t>6. Порядок контроля и приемки ИС</w:t>
      </w:r>
      <w:bookmarkEnd w:id="39"/>
    </w:p>
    <w:p w14:paraId="63F491F7" w14:textId="77777777" w:rsidR="00654F57" w:rsidRDefault="00654F57" w:rsidP="00654F57">
      <w:pPr>
        <w:pStyle w:val="2"/>
      </w:pPr>
      <w:bookmarkStart w:id="40" w:name="_Toc224236573"/>
      <w:r>
        <w:rPr>
          <w:rStyle w:val="a4"/>
          <w:b/>
          <w:bCs/>
        </w:rPr>
        <w:t>6.1. Виды, состав, объем и методы испытаний ИС</w:t>
      </w:r>
      <w:bookmarkEnd w:id="40"/>
    </w:p>
    <w:p w14:paraId="3890ABC3" w14:textId="52C56DB9" w:rsidR="00654F57" w:rsidRDefault="009A36C9" w:rsidP="009A36C9">
      <w:pPr>
        <w:pStyle w:val="a3"/>
        <w:jc w:val="both"/>
      </w:pPr>
      <w:r>
        <w:t>Испытания ИС</w:t>
      </w:r>
      <w:r w:rsidRPr="009A36C9">
        <w:t xml:space="preserve"> </w:t>
      </w:r>
      <w:r>
        <w:rPr>
          <w:lang w:val="en-US"/>
        </w:rPr>
        <w:t>DWB</w:t>
      </w:r>
      <w:r w:rsidRPr="009A36C9">
        <w:t>/</w:t>
      </w:r>
      <w:r>
        <w:rPr>
          <w:lang w:val="en-US"/>
        </w:rPr>
        <w:t>BI</w:t>
      </w:r>
      <w:r w:rsidRPr="009A36C9">
        <w:t xml:space="preserve"> </w:t>
      </w:r>
      <w:r>
        <w:t xml:space="preserve">выполняются для подтверждения её готовности к эксплуатации, соответствия требованиям Технического задания, корректности обработки данных и работоспособности всех функций системы. Испытания проводятся </w:t>
      </w:r>
      <w:r w:rsidR="00645FDA">
        <w:t>Участником</w:t>
      </w:r>
      <w:r>
        <w:t xml:space="preserve"> совместно с Заказчиком, с соблюдением процедур информационной безопасности и эксплуатационных регламентов Заказчика.</w:t>
      </w:r>
    </w:p>
    <w:p w14:paraId="211A3B6C" w14:textId="77777777" w:rsidR="00654F57" w:rsidRDefault="00654F57" w:rsidP="00654F57">
      <w:pPr>
        <w:pStyle w:val="3"/>
      </w:pPr>
      <w:bookmarkStart w:id="41" w:name="_Toc224236574"/>
      <w:r>
        <w:rPr>
          <w:rStyle w:val="a4"/>
          <w:b w:val="0"/>
          <w:bCs w:val="0"/>
        </w:rPr>
        <w:t>6.1.1. Виды испытаний</w:t>
      </w:r>
      <w:bookmarkEnd w:id="41"/>
    </w:p>
    <w:p w14:paraId="4DADA6FC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Испытания ИС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DWH</w:t>
      </w:r>
      <w:r w:rsidRPr="003E133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</w:t>
      </w: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с целью подтверждения работоспособности системы, качества данных, корректности реализации функций, производительности и соответствия требованиям информационной безопасности.</w:t>
      </w: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Испытания выполняются последовательно, по мере готовности функциональных модулей и компонентов архитектуры (ETL, DWH, витрины, BI-отчёты).</w:t>
      </w:r>
    </w:p>
    <w:p w14:paraId="19EBFCEC" w14:textId="24F4AAF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Предварительные испытания </w:t>
      </w:r>
      <w:r w:rsidR="00645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Developer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28AD8AA1" w14:textId="34A03DB9" w:rsidR="00507685" w:rsidRPr="00507685" w:rsidRDefault="00507685" w:rsidP="005076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передачи системы на приёмо-сдаточные испытания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провести предварительные испытания (</w:t>
      </w:r>
      <w:proofErr w:type="spellStart"/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>Developer</w:t>
      </w:r>
      <w:proofErr w:type="spellEnd"/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>Testing</w:t>
      </w:r>
      <w:proofErr w:type="spellEnd"/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подтверждающие корректность реализации функциональных и нефункциональных требований.</w:t>
      </w:r>
    </w:p>
    <w:p w14:paraId="24AC10A4" w14:textId="77777777" w:rsidR="00507685" w:rsidRPr="00507685" w:rsidRDefault="00507685" w:rsidP="005076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Предварительные испытания должны включать:</w:t>
      </w:r>
    </w:p>
    <w:p w14:paraId="2F2E17B6" w14:textId="77777777" w:rsidR="00507685" w:rsidRPr="0057521D" w:rsidRDefault="00507685" w:rsidP="00E169D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модульное тестирование ETL-процессов;</w:t>
      </w:r>
    </w:p>
    <w:p w14:paraId="165078DC" w14:textId="77777777" w:rsidR="00507685" w:rsidRPr="0057521D" w:rsidRDefault="00507685" w:rsidP="00E169D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интеграционное тестирование цепочек загрузки данных;</w:t>
      </w:r>
    </w:p>
    <w:p w14:paraId="28395E4C" w14:textId="77777777" w:rsidR="00507685" w:rsidRPr="0057521D" w:rsidRDefault="00507685" w:rsidP="00E169D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корректности бизнес-правил трансформации;</w:t>
      </w:r>
    </w:p>
    <w:p w14:paraId="3BE3634D" w14:textId="77777777" w:rsidR="00507685" w:rsidRPr="0057521D" w:rsidRDefault="00507685" w:rsidP="00E169D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структур DWH и витрин данных;</w:t>
      </w:r>
    </w:p>
    <w:p w14:paraId="5ABCDD95" w14:textId="254C6A66" w:rsidR="00507685" w:rsidRPr="00507685" w:rsidRDefault="00507685" w:rsidP="00E169D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первоначальное тестирование BI-отчётов.</w:t>
      </w:r>
    </w:p>
    <w:p w14:paraId="1A8D8342" w14:textId="1C9CF664" w:rsidR="00507685" w:rsidRPr="00507685" w:rsidRDefault="00645FDA" w:rsidP="005076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507685"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разработать тестовые сценарии для каждого типа тестирования и согласовать их с Заказчиком до начала проведения испытаний.</w:t>
      </w:r>
    </w:p>
    <w:p w14:paraId="41F1448E" w14:textId="77DAE949" w:rsidR="00507685" w:rsidRPr="00507685" w:rsidRDefault="00507685" w:rsidP="005076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предварительных испытаний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отчёт с результатами тестирования и перечнем выявленных дефектов.</w:t>
      </w:r>
    </w:p>
    <w:p w14:paraId="70C2199B" w14:textId="4B7F6DD3" w:rsidR="007F7E9C" w:rsidRPr="0057521D" w:rsidRDefault="00507685" w:rsidP="00B94D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6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системы на ПСИ допускается при отсутствии критических дефектов.</w:t>
      </w:r>
    </w:p>
    <w:p w14:paraId="615D423F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Тестирование качества данных (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Data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Quality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51C35D4D" w14:textId="790D9FC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совместно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Заказчиком.</w:t>
      </w:r>
    </w:p>
    <w:p w14:paraId="4EDF3AD3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Проверяет:</w:t>
      </w:r>
    </w:p>
    <w:p w14:paraId="64E0810C" w14:textId="77777777" w:rsidR="007F7E9C" w:rsidRPr="0057521D" w:rsidRDefault="007F7E9C" w:rsidP="00E169D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полноту загрузки данных из источников;</w:t>
      </w:r>
    </w:p>
    <w:p w14:paraId="13C3A5BE" w14:textId="77777777" w:rsidR="007F7E9C" w:rsidRPr="0057521D" w:rsidRDefault="007F7E9C" w:rsidP="00E169D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дубликатов;</w:t>
      </w:r>
    </w:p>
    <w:p w14:paraId="53BA3194" w14:textId="77777777" w:rsidR="007F7E9C" w:rsidRPr="0057521D" w:rsidRDefault="007F7E9C" w:rsidP="00E169D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ключей и связей;</w:t>
      </w:r>
    </w:p>
    <w:p w14:paraId="290CE684" w14:textId="77777777" w:rsidR="007F7E9C" w:rsidRPr="0057521D" w:rsidRDefault="007F7E9C" w:rsidP="00E169D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значений бизнес-правилам;</w:t>
      </w:r>
    </w:p>
    <w:p w14:paraId="6EF41112" w14:textId="77777777" w:rsidR="007F7E9C" w:rsidRPr="0057521D" w:rsidRDefault="007F7E9C" w:rsidP="00E169D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правильность </w:t>
      </w:r>
      <w:proofErr w:type="spellStart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историзации</w:t>
      </w:r>
      <w:proofErr w:type="spellEnd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43FC572" w14:textId="77777777" w:rsidR="007F7E9C" w:rsidRPr="0057521D" w:rsidRDefault="007F7E9C" w:rsidP="00E169D9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агрегатов и метрик исходным данным.</w:t>
      </w:r>
    </w:p>
    <w:p w14:paraId="3D865B17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Интеграционные испытания (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Integration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66614F6E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Проверяются:</w:t>
      </w:r>
    </w:p>
    <w:p w14:paraId="3E311324" w14:textId="2564942F" w:rsidR="007F7E9C" w:rsidRPr="0057521D" w:rsidRDefault="007F7E9C" w:rsidP="00E169D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интеграция с </w:t>
      </w:r>
      <w:proofErr w:type="spellStart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биллинговой</w:t>
      </w:r>
      <w:proofErr w:type="spellEnd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системой, CRM, ERP, OSS/BSS</w:t>
      </w:r>
      <w:r w:rsidR="005A7389">
        <w:rPr>
          <w:rFonts w:ascii="Times New Roman" w:eastAsia="Times New Roman" w:hAnsi="Times New Roman" w:cs="Times New Roman"/>
          <w:sz w:val="24"/>
          <w:szCs w:val="24"/>
          <w:lang w:val="uz-Cyrl-UZ" w:eastAsia="ru-RU"/>
        </w:rPr>
        <w:t xml:space="preserve"> и др.</w:t>
      </w: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BB8204B" w14:textId="77777777" w:rsidR="007F7E9C" w:rsidRPr="0057521D" w:rsidRDefault="007F7E9C" w:rsidP="00E169D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 процессов и взаимодействие ETL-цепочек;</w:t>
      </w:r>
    </w:p>
    <w:p w14:paraId="61BBE3BE" w14:textId="77777777" w:rsidR="007F7E9C" w:rsidRPr="0057521D" w:rsidRDefault="007F7E9C" w:rsidP="00E169D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файловых, API или потоковых обменов;</w:t>
      </w:r>
    </w:p>
    <w:p w14:paraId="001CCBAA" w14:textId="77777777" w:rsidR="007F7E9C" w:rsidRPr="0057521D" w:rsidRDefault="007F7E9C" w:rsidP="00E169D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ошибок интеграции.</w:t>
      </w:r>
    </w:p>
    <w:p w14:paraId="6BBDF1DA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Пользовательские приёмочные испытания (UAT —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User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Acceptance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70F421C5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UAT включает проверку:</w:t>
      </w:r>
    </w:p>
    <w:p w14:paraId="60C0683E" w14:textId="77777777" w:rsidR="007F7E9C" w:rsidRPr="0057521D" w:rsidRDefault="007F7E9C" w:rsidP="00E169D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корректности отчётов и аналитических панелей,</w:t>
      </w:r>
    </w:p>
    <w:p w14:paraId="506BFF18" w14:textId="77777777" w:rsidR="007F7E9C" w:rsidRPr="0057521D" w:rsidRDefault="007F7E9C" w:rsidP="00E169D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согласованности бизнес-метрик;</w:t>
      </w:r>
    </w:p>
    <w:p w14:paraId="5A261D20" w14:textId="77777777" w:rsidR="007F7E9C" w:rsidRPr="0057521D" w:rsidRDefault="007F7E9C" w:rsidP="00E169D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отчётов требованиям подразделений (маркетинг, продажи, финансы, технический блок);</w:t>
      </w:r>
    </w:p>
    <w:p w14:paraId="03383390" w14:textId="77777777" w:rsidR="007F7E9C" w:rsidRPr="0057521D" w:rsidRDefault="007F7E9C" w:rsidP="00E169D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удобства использования BI-инструментов;</w:t>
      </w:r>
    </w:p>
    <w:p w14:paraId="1E1ED41C" w14:textId="77777777" w:rsidR="007F7E9C" w:rsidRPr="0057521D" w:rsidRDefault="007F7E9C" w:rsidP="00E169D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корректности прав доступа (роль-ориентированная модель).</w:t>
      </w:r>
    </w:p>
    <w:p w14:paraId="1FBC03E1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UAT проводится пользователями-</w:t>
      </w:r>
      <w:proofErr w:type="spellStart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аналогистами</w:t>
      </w:r>
      <w:proofErr w:type="spellEnd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владельцами данных.</w:t>
      </w:r>
    </w:p>
    <w:p w14:paraId="0AED80B8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Нагрузочное</w:t>
      </w:r>
      <w:r w:rsidRPr="007F7E9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тестирование</w:t>
      </w:r>
      <w:r w:rsidRPr="007F7E9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(Performance &amp; Stress Testing)</w:t>
      </w:r>
    </w:p>
    <w:p w14:paraId="546FCC3D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Проверяет:</w:t>
      </w:r>
    </w:p>
    <w:p w14:paraId="5FFB1F3E" w14:textId="77777777" w:rsidR="007F7E9C" w:rsidRPr="0057521D" w:rsidRDefault="007F7E9C" w:rsidP="00E169D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отклика BI-отчётов и панелей в штатной и пиковой нагрузке;</w:t>
      </w:r>
    </w:p>
    <w:p w14:paraId="3FEA7A9F" w14:textId="77777777" w:rsidR="007F7E9C" w:rsidRPr="0057521D" w:rsidRDefault="007F7E9C" w:rsidP="00E169D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выполнения сложных запросов и агрегаций;</w:t>
      </w:r>
    </w:p>
    <w:p w14:paraId="216EEB39" w14:textId="77777777" w:rsidR="007F7E9C" w:rsidRPr="0057521D" w:rsidRDefault="007F7E9C" w:rsidP="00E169D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ETL-процессов;</w:t>
      </w:r>
    </w:p>
    <w:p w14:paraId="3742ABCB" w14:textId="77777777" w:rsidR="007F7E9C" w:rsidRPr="0057521D" w:rsidRDefault="007F7E9C" w:rsidP="00E169D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системы выдерживать одновременную работу большого количества пользователей;</w:t>
      </w:r>
    </w:p>
    <w:p w14:paraId="13C56C88" w14:textId="77777777" w:rsidR="007F7E9C" w:rsidRPr="0057521D" w:rsidRDefault="007F7E9C" w:rsidP="00E169D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ETL-процессов на производительность ИС Заказчика.</w:t>
      </w:r>
    </w:p>
    <w:p w14:paraId="17E15275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Тестирование отказоустойчивости (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Fault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Tolerance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3A251D0F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Проверяет:</w:t>
      </w:r>
    </w:p>
    <w:p w14:paraId="3CD89806" w14:textId="77777777" w:rsidR="007F7E9C" w:rsidRPr="0057521D" w:rsidRDefault="007F7E9C" w:rsidP="00E169D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ETL-процессов корректно восстанавливаться после сбоя;</w:t>
      </w:r>
    </w:p>
    <w:p w14:paraId="5C4CF445" w14:textId="77777777" w:rsidR="007F7E9C" w:rsidRPr="0057521D" w:rsidRDefault="007F7E9C" w:rsidP="00E169D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работоспособность механизмов </w:t>
      </w:r>
      <w:proofErr w:type="spellStart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retry</w:t>
      </w:r>
      <w:proofErr w:type="spellEnd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checkpoint</w:t>
      </w:r>
      <w:proofErr w:type="spellEnd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журналирования</w:t>
      </w:r>
      <w:proofErr w:type="spellEnd"/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43EFF5" w14:textId="77777777" w:rsidR="007F7E9C" w:rsidRPr="0057521D" w:rsidRDefault="007F7E9C" w:rsidP="00E169D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 данных при отказе части оборудования;</w:t>
      </w:r>
    </w:p>
    <w:p w14:paraId="3C594B44" w14:textId="77777777" w:rsidR="007F7E9C" w:rsidRPr="0057521D" w:rsidRDefault="007F7E9C" w:rsidP="00E169D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корректную работу кластерных механизмов, если они предусмотрены;</w:t>
      </w:r>
    </w:p>
    <w:p w14:paraId="48A9518F" w14:textId="77777777" w:rsidR="007F7E9C" w:rsidRPr="0057521D" w:rsidRDefault="007F7E9C" w:rsidP="00E169D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данных из резервных копий.</w:t>
      </w:r>
    </w:p>
    <w:p w14:paraId="22AABD55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Тестирование информационной безопасности (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Security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0B2E2C51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Проверяет:</w:t>
      </w:r>
    </w:p>
    <w:p w14:paraId="0566C904" w14:textId="77777777" w:rsidR="007F7E9C" w:rsidRPr="0057521D" w:rsidRDefault="007F7E9C" w:rsidP="00E169D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разграничения прав доступа;</w:t>
      </w:r>
    </w:p>
    <w:p w14:paraId="533A4AA9" w14:textId="77777777" w:rsidR="007F7E9C" w:rsidRPr="0057521D" w:rsidRDefault="007F7E9C" w:rsidP="00E169D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защищённость каналов передачи данных;</w:t>
      </w:r>
    </w:p>
    <w:p w14:paraId="7E4F15AD" w14:textId="77777777" w:rsidR="007F7E9C" w:rsidRPr="0057521D" w:rsidRDefault="007F7E9C" w:rsidP="00E169D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соответствие требованиям Заказчика в области ИБ;</w:t>
      </w:r>
    </w:p>
    <w:p w14:paraId="3AFF7759" w14:textId="77777777" w:rsidR="007F7E9C" w:rsidRPr="0057521D" w:rsidRDefault="007F7E9C" w:rsidP="00E169D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протоколирование и аудит действий пользователей;</w:t>
      </w:r>
    </w:p>
    <w:p w14:paraId="75926194" w14:textId="77777777" w:rsidR="007F7E9C" w:rsidRPr="0057521D" w:rsidRDefault="007F7E9C" w:rsidP="00E169D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шифрования данных, если применяется.</w:t>
      </w:r>
    </w:p>
    <w:p w14:paraId="0BB65937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Опытная (пилотная) эксплуатация</w:t>
      </w:r>
    </w:p>
    <w:p w14:paraId="6D893C90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на реальных данных и включает:</w:t>
      </w:r>
    </w:p>
    <w:p w14:paraId="44E5593F" w14:textId="77777777" w:rsidR="007F7E9C" w:rsidRPr="0057521D" w:rsidRDefault="007F7E9C" w:rsidP="00E169D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стабильности работы всех процессов;</w:t>
      </w:r>
    </w:p>
    <w:p w14:paraId="2D9DA652" w14:textId="77777777" w:rsidR="007F7E9C" w:rsidRPr="0057521D" w:rsidRDefault="007F7E9C" w:rsidP="00E169D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отчётов реальными пользователями;</w:t>
      </w:r>
    </w:p>
    <w:p w14:paraId="140268DD" w14:textId="77777777" w:rsidR="007F7E9C" w:rsidRPr="0057521D" w:rsidRDefault="007F7E9C" w:rsidP="00E169D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замечаний и их устранение;</w:t>
      </w:r>
    </w:p>
    <w:p w14:paraId="3B7DAE4B" w14:textId="77777777" w:rsidR="007F7E9C" w:rsidRPr="0057521D" w:rsidRDefault="007F7E9C" w:rsidP="00E169D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пригодности системы к промышленной эксплуатации.</w:t>
      </w:r>
    </w:p>
    <w:p w14:paraId="5F943C13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Итоговые приёмочные испытания (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Final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Acceptance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Testing</w:t>
      </w:r>
      <w:proofErr w:type="spellEnd"/>
      <w:r w:rsidRPr="003E1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54D19405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 приемочной комиссией после завершения всех этапов разработки и устранения замечаний.</w:t>
      </w:r>
    </w:p>
    <w:p w14:paraId="07286BF8" w14:textId="77777777" w:rsidR="007F7E9C" w:rsidRPr="0057521D" w:rsidRDefault="007F7E9C" w:rsidP="007F7E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Подтверждают:</w:t>
      </w:r>
    </w:p>
    <w:p w14:paraId="34C2CF01" w14:textId="77777777" w:rsidR="007F7E9C" w:rsidRPr="0057521D" w:rsidRDefault="007F7E9C" w:rsidP="00E169D9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требованиям ТЗ;</w:t>
      </w:r>
    </w:p>
    <w:p w14:paraId="308C1EE6" w14:textId="77777777" w:rsidR="007F7E9C" w:rsidRPr="0057521D" w:rsidRDefault="007F7E9C" w:rsidP="00E169D9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показателей производительности и надежности;</w:t>
      </w:r>
    </w:p>
    <w:p w14:paraId="0A8A269D" w14:textId="77777777" w:rsidR="007F7E9C" w:rsidRPr="0057521D" w:rsidRDefault="007F7E9C" w:rsidP="00E169D9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21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промышленной эксплуатации.</w:t>
      </w:r>
    </w:p>
    <w:p w14:paraId="7DD63F5D" w14:textId="77777777" w:rsidR="00654F57" w:rsidRDefault="00654F57" w:rsidP="00654F57">
      <w:pPr>
        <w:pStyle w:val="3"/>
      </w:pPr>
      <w:bookmarkStart w:id="42" w:name="_Toc224236575"/>
      <w:r>
        <w:rPr>
          <w:rStyle w:val="a4"/>
          <w:b w:val="0"/>
          <w:bCs w:val="0"/>
        </w:rPr>
        <w:t>6.1.2. Состав и объем испытаний</w:t>
      </w:r>
      <w:bookmarkEnd w:id="42"/>
    </w:p>
    <w:p w14:paraId="688D1182" w14:textId="77777777" w:rsidR="006055D9" w:rsidRDefault="006055D9" w:rsidP="006055D9">
      <w:pPr>
        <w:pStyle w:val="a3"/>
      </w:pPr>
      <w:r>
        <w:t xml:space="preserve">Испытания ИС </w:t>
      </w:r>
      <w:r>
        <w:rPr>
          <w:lang w:val="en-US"/>
        </w:rPr>
        <w:t>DWH</w:t>
      </w:r>
      <w:r w:rsidRPr="003652EF">
        <w:t>/</w:t>
      </w:r>
      <w:r>
        <w:rPr>
          <w:lang w:val="en-US"/>
        </w:rPr>
        <w:t>BI</w:t>
      </w:r>
      <w:r>
        <w:t xml:space="preserve"> охватывают полный цикл обработки данных — от загрузки из источников до формирования аналитических представлений и визуализации. Объём испытаний включает следующие направления:</w:t>
      </w:r>
    </w:p>
    <w:p w14:paraId="06E5A8BB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Тестирование процессов загрузки и обработки данных (ETL/ELT)</w:t>
      </w:r>
    </w:p>
    <w:p w14:paraId="3386D51E" w14:textId="77777777" w:rsidR="006055D9" w:rsidRDefault="006055D9" w:rsidP="006055D9">
      <w:pPr>
        <w:pStyle w:val="a3"/>
      </w:pPr>
      <w:r>
        <w:t>Проверяются:</w:t>
      </w:r>
    </w:p>
    <w:p w14:paraId="56AAA8CD" w14:textId="77777777" w:rsidR="006055D9" w:rsidRDefault="006055D9" w:rsidP="00E169D9">
      <w:pPr>
        <w:pStyle w:val="a3"/>
        <w:numPr>
          <w:ilvl w:val="0"/>
          <w:numId w:val="49"/>
        </w:numPr>
      </w:pPr>
      <w:r>
        <w:t>корректность подключения к источникам данных;</w:t>
      </w:r>
    </w:p>
    <w:p w14:paraId="6C1AB68F" w14:textId="77777777" w:rsidR="006055D9" w:rsidRDefault="006055D9" w:rsidP="00E169D9">
      <w:pPr>
        <w:pStyle w:val="a3"/>
        <w:numPr>
          <w:ilvl w:val="0"/>
          <w:numId w:val="49"/>
        </w:numPr>
      </w:pPr>
      <w:r>
        <w:t>полнота и целостность выгруженных данных;</w:t>
      </w:r>
    </w:p>
    <w:p w14:paraId="57DA6FFA" w14:textId="77777777" w:rsidR="006055D9" w:rsidRDefault="006055D9" w:rsidP="00E169D9">
      <w:pPr>
        <w:pStyle w:val="a3"/>
        <w:numPr>
          <w:ilvl w:val="0"/>
          <w:numId w:val="49"/>
        </w:numPr>
      </w:pPr>
      <w:r>
        <w:t>корректность трансформаций и бизнес-правил;</w:t>
      </w:r>
    </w:p>
    <w:p w14:paraId="7206B68A" w14:textId="77777777" w:rsidR="006055D9" w:rsidRDefault="006055D9" w:rsidP="00E169D9">
      <w:pPr>
        <w:pStyle w:val="a3"/>
        <w:numPr>
          <w:ilvl w:val="0"/>
          <w:numId w:val="49"/>
        </w:numPr>
      </w:pPr>
      <w:r>
        <w:t>обработка ошибок и некорректных значений;</w:t>
      </w:r>
    </w:p>
    <w:p w14:paraId="0695BB7B" w14:textId="77777777" w:rsidR="006055D9" w:rsidRDefault="006055D9" w:rsidP="00E169D9">
      <w:pPr>
        <w:pStyle w:val="a3"/>
        <w:numPr>
          <w:ilvl w:val="0"/>
          <w:numId w:val="49"/>
        </w:numPr>
      </w:pPr>
      <w:r>
        <w:t>создание историчности и медленно меняющихся измерений (SCD);</w:t>
      </w:r>
    </w:p>
    <w:p w14:paraId="39460E2A" w14:textId="77777777" w:rsidR="006055D9" w:rsidRDefault="006055D9" w:rsidP="00E169D9">
      <w:pPr>
        <w:pStyle w:val="a3"/>
        <w:numPr>
          <w:ilvl w:val="0"/>
          <w:numId w:val="49"/>
        </w:numPr>
      </w:pPr>
      <w:r>
        <w:t>соблюдение SLA по времени выполнения регламентных загрузок.</w:t>
      </w:r>
    </w:p>
    <w:p w14:paraId="4F9A28BD" w14:textId="77777777" w:rsidR="006055D9" w:rsidRDefault="006055D9" w:rsidP="006055D9">
      <w:pPr>
        <w:pStyle w:val="a3"/>
      </w:pPr>
      <w:r>
        <w:t xml:space="preserve">Методы: сверка </w:t>
      </w:r>
      <w:proofErr w:type="spellStart"/>
      <w:r>
        <w:t>source-to-target</w:t>
      </w:r>
      <w:proofErr w:type="spellEnd"/>
      <w:r>
        <w:t>, контрольные выборки, проверка логов загрузки.</w:t>
      </w:r>
    </w:p>
    <w:p w14:paraId="6819BF70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Тестирование хранилища данных (DWH) и витрин</w:t>
      </w:r>
    </w:p>
    <w:p w14:paraId="3ED2114A" w14:textId="77777777" w:rsidR="006055D9" w:rsidRDefault="006055D9" w:rsidP="006055D9">
      <w:pPr>
        <w:pStyle w:val="a3"/>
      </w:pPr>
      <w:r>
        <w:t>Проверяются:</w:t>
      </w:r>
    </w:p>
    <w:p w14:paraId="1BEE296A" w14:textId="77777777" w:rsidR="006055D9" w:rsidRDefault="006055D9" w:rsidP="00E169D9">
      <w:pPr>
        <w:pStyle w:val="a3"/>
        <w:numPr>
          <w:ilvl w:val="0"/>
          <w:numId w:val="50"/>
        </w:numPr>
      </w:pPr>
      <w:r>
        <w:t>соответствие структуры DWH утверждённой модели данных;</w:t>
      </w:r>
    </w:p>
    <w:p w14:paraId="1AB77FB5" w14:textId="77777777" w:rsidR="006055D9" w:rsidRDefault="006055D9" w:rsidP="00E169D9">
      <w:pPr>
        <w:pStyle w:val="a3"/>
        <w:numPr>
          <w:ilvl w:val="0"/>
          <w:numId w:val="50"/>
        </w:numPr>
      </w:pPr>
      <w:r>
        <w:t>корректность связей, ключей, агрегированных и детализированных слоёв;</w:t>
      </w:r>
    </w:p>
    <w:p w14:paraId="0CAAFF13" w14:textId="77777777" w:rsidR="006055D9" w:rsidRDefault="006055D9" w:rsidP="00E169D9">
      <w:pPr>
        <w:pStyle w:val="a3"/>
        <w:numPr>
          <w:ilvl w:val="0"/>
          <w:numId w:val="50"/>
        </w:numPr>
      </w:pPr>
      <w:r>
        <w:t>согласованность данных между RAW → DWH → витринами;</w:t>
      </w:r>
    </w:p>
    <w:p w14:paraId="170837D9" w14:textId="77777777" w:rsidR="006055D9" w:rsidRDefault="006055D9" w:rsidP="00E169D9">
      <w:pPr>
        <w:pStyle w:val="a3"/>
        <w:numPr>
          <w:ilvl w:val="0"/>
          <w:numId w:val="50"/>
        </w:numPr>
      </w:pPr>
      <w:r>
        <w:t xml:space="preserve">качество данных (полнота, непротиворечивость, уникальность, </w:t>
      </w:r>
      <w:proofErr w:type="spellStart"/>
      <w:r>
        <w:t>форматность</w:t>
      </w:r>
      <w:proofErr w:type="spellEnd"/>
      <w:r>
        <w:t>).</w:t>
      </w:r>
    </w:p>
    <w:p w14:paraId="31533F4C" w14:textId="77777777" w:rsidR="006055D9" w:rsidRDefault="006055D9" w:rsidP="006055D9">
      <w:pPr>
        <w:pStyle w:val="a3"/>
      </w:pPr>
      <w:r>
        <w:lastRenderedPageBreak/>
        <w:t>Методы: метаданные, DQ-правила, бизнес-</w:t>
      </w:r>
      <w:proofErr w:type="spellStart"/>
      <w:r>
        <w:t>валидация</w:t>
      </w:r>
      <w:proofErr w:type="spellEnd"/>
      <w:r>
        <w:t>.</w:t>
      </w:r>
    </w:p>
    <w:p w14:paraId="61B01AAD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Тестирование BI-отчётов и панелей мониторинга</w:t>
      </w:r>
    </w:p>
    <w:p w14:paraId="3BFC5768" w14:textId="77777777" w:rsidR="006055D9" w:rsidRPr="001D5F2B" w:rsidRDefault="006055D9" w:rsidP="006055D9">
      <w:pPr>
        <w:pStyle w:val="a3"/>
        <w:rPr>
          <w:lang w:val="en-US"/>
        </w:rPr>
      </w:pPr>
      <w:r>
        <w:t>Проверяются:</w:t>
      </w:r>
    </w:p>
    <w:p w14:paraId="5AB21496" w14:textId="77777777" w:rsidR="006055D9" w:rsidRDefault="006055D9" w:rsidP="00E169D9">
      <w:pPr>
        <w:pStyle w:val="a3"/>
        <w:numPr>
          <w:ilvl w:val="0"/>
          <w:numId w:val="51"/>
        </w:numPr>
      </w:pPr>
      <w:r>
        <w:t>корректность расчётов и формул;</w:t>
      </w:r>
    </w:p>
    <w:p w14:paraId="7CCC963B" w14:textId="77777777" w:rsidR="006055D9" w:rsidRDefault="006055D9" w:rsidP="00E169D9">
      <w:pPr>
        <w:pStyle w:val="a3"/>
        <w:numPr>
          <w:ilvl w:val="0"/>
          <w:numId w:val="51"/>
        </w:numPr>
      </w:pPr>
      <w:r>
        <w:t>соответствие представленных показателей методологиям Заказчика;</w:t>
      </w:r>
    </w:p>
    <w:p w14:paraId="4FAC4A2C" w14:textId="77777777" w:rsidR="006055D9" w:rsidRDefault="006055D9" w:rsidP="00E169D9">
      <w:pPr>
        <w:pStyle w:val="a3"/>
        <w:numPr>
          <w:ilvl w:val="0"/>
          <w:numId w:val="51"/>
        </w:numPr>
      </w:pPr>
      <w:r>
        <w:t xml:space="preserve">работа фильтров, параметров, </w:t>
      </w:r>
      <w:proofErr w:type="spellStart"/>
      <w:r>
        <w:t>drill-down</w:t>
      </w:r>
      <w:proofErr w:type="spellEnd"/>
      <w:r>
        <w:t xml:space="preserve"> / </w:t>
      </w:r>
      <w:proofErr w:type="spellStart"/>
      <w:r>
        <w:t>drill-through</w:t>
      </w:r>
      <w:proofErr w:type="spellEnd"/>
      <w:r>
        <w:t>;</w:t>
      </w:r>
    </w:p>
    <w:p w14:paraId="1FA653D3" w14:textId="77777777" w:rsidR="006055D9" w:rsidRDefault="006055D9" w:rsidP="00E169D9">
      <w:pPr>
        <w:pStyle w:val="a3"/>
        <w:numPr>
          <w:ilvl w:val="0"/>
          <w:numId w:val="51"/>
        </w:numPr>
      </w:pPr>
      <w:r>
        <w:t>корректность ролевой модели доступа;</w:t>
      </w:r>
    </w:p>
    <w:p w14:paraId="4AEA9753" w14:textId="77777777" w:rsidR="006055D9" w:rsidRDefault="006055D9" w:rsidP="00E169D9">
      <w:pPr>
        <w:pStyle w:val="a3"/>
        <w:numPr>
          <w:ilvl w:val="0"/>
          <w:numId w:val="51"/>
        </w:numPr>
      </w:pPr>
      <w:r>
        <w:t>отображение интерфейса на выбранных языках.</w:t>
      </w:r>
    </w:p>
    <w:p w14:paraId="24BC248B" w14:textId="77777777" w:rsidR="006055D9" w:rsidRDefault="006055D9" w:rsidP="006055D9">
      <w:pPr>
        <w:pStyle w:val="a3"/>
      </w:pPr>
      <w:r>
        <w:t>Методы: функциональное тестирование, бизнес-</w:t>
      </w:r>
      <w:proofErr w:type="spellStart"/>
      <w:r>
        <w:t>валидация</w:t>
      </w:r>
      <w:proofErr w:type="spellEnd"/>
      <w:r>
        <w:t>, проверка безопасности.</w:t>
      </w:r>
    </w:p>
    <w:p w14:paraId="60D2B6B8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Пользовательские приёмочные испытания (UAT)</w:t>
      </w:r>
    </w:p>
    <w:p w14:paraId="0EB8A2F6" w14:textId="77777777" w:rsidR="006055D9" w:rsidRDefault="006055D9" w:rsidP="006055D9">
      <w:pPr>
        <w:pStyle w:val="a3"/>
      </w:pPr>
      <w:r>
        <w:t>Проверяются:</w:t>
      </w:r>
    </w:p>
    <w:p w14:paraId="5C508358" w14:textId="77777777" w:rsidR="006055D9" w:rsidRDefault="006055D9" w:rsidP="00E169D9">
      <w:pPr>
        <w:pStyle w:val="a3"/>
        <w:numPr>
          <w:ilvl w:val="0"/>
          <w:numId w:val="52"/>
        </w:numPr>
      </w:pPr>
      <w:r>
        <w:t>соответствие функционала бизнес-требованиям;</w:t>
      </w:r>
    </w:p>
    <w:p w14:paraId="17CBA7DB" w14:textId="77777777" w:rsidR="006055D9" w:rsidRDefault="006055D9" w:rsidP="00E169D9">
      <w:pPr>
        <w:pStyle w:val="a3"/>
        <w:numPr>
          <w:ilvl w:val="0"/>
          <w:numId w:val="52"/>
        </w:numPr>
      </w:pPr>
      <w:r>
        <w:t>корректность формирования ключевых отчётов;</w:t>
      </w:r>
    </w:p>
    <w:p w14:paraId="7AF32AB6" w14:textId="77777777" w:rsidR="006055D9" w:rsidRDefault="006055D9" w:rsidP="00E169D9">
      <w:pPr>
        <w:pStyle w:val="a3"/>
        <w:numPr>
          <w:ilvl w:val="0"/>
          <w:numId w:val="52"/>
        </w:numPr>
      </w:pPr>
      <w:r>
        <w:t>удобство использования;</w:t>
      </w:r>
    </w:p>
    <w:p w14:paraId="5DBA841F" w14:textId="77777777" w:rsidR="006055D9" w:rsidRDefault="006055D9" w:rsidP="00E169D9">
      <w:pPr>
        <w:pStyle w:val="a3"/>
        <w:numPr>
          <w:ilvl w:val="0"/>
          <w:numId w:val="52"/>
        </w:numPr>
      </w:pPr>
      <w:r>
        <w:t>полнота покрытия сценариев пользователей.</w:t>
      </w:r>
    </w:p>
    <w:p w14:paraId="576B8AC7" w14:textId="59205578" w:rsidR="006055D9" w:rsidRDefault="006055D9" w:rsidP="006055D9">
      <w:pPr>
        <w:pStyle w:val="a3"/>
      </w:pPr>
      <w:r>
        <w:t xml:space="preserve">UAT проводится сотрудниками Заказчика при поддержке </w:t>
      </w:r>
      <w:r w:rsidR="00645FDA">
        <w:t>Участника</w:t>
      </w:r>
      <w:r>
        <w:t>.</w:t>
      </w:r>
    </w:p>
    <w:p w14:paraId="53B7D540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Нагрузочное тестирование BI и DWH</w:t>
      </w:r>
    </w:p>
    <w:p w14:paraId="4E7CD3BD" w14:textId="77777777" w:rsidR="006055D9" w:rsidRDefault="006055D9" w:rsidP="006055D9">
      <w:pPr>
        <w:pStyle w:val="a3"/>
      </w:pPr>
      <w:r>
        <w:t>Проверяются:</w:t>
      </w:r>
    </w:p>
    <w:p w14:paraId="25D3CB2F" w14:textId="77777777" w:rsidR="006055D9" w:rsidRDefault="006055D9" w:rsidP="00E169D9">
      <w:pPr>
        <w:pStyle w:val="a3"/>
        <w:numPr>
          <w:ilvl w:val="0"/>
          <w:numId w:val="53"/>
        </w:numPr>
      </w:pPr>
      <w:r>
        <w:t>время отклика отчётов и панелей при штатной и повышенной нагрузке;</w:t>
      </w:r>
    </w:p>
    <w:p w14:paraId="49269587" w14:textId="77777777" w:rsidR="006055D9" w:rsidRDefault="006055D9" w:rsidP="00E169D9">
      <w:pPr>
        <w:pStyle w:val="a3"/>
        <w:numPr>
          <w:ilvl w:val="0"/>
          <w:numId w:val="53"/>
        </w:numPr>
      </w:pPr>
      <w:r>
        <w:t>параллельная работа пользователей;</w:t>
      </w:r>
    </w:p>
    <w:p w14:paraId="68433282" w14:textId="77777777" w:rsidR="006055D9" w:rsidRDefault="006055D9" w:rsidP="00E169D9">
      <w:pPr>
        <w:pStyle w:val="a3"/>
        <w:numPr>
          <w:ilvl w:val="0"/>
          <w:numId w:val="53"/>
        </w:numPr>
      </w:pPr>
      <w:r>
        <w:t>выполнение сложных аналитических запросов;</w:t>
      </w:r>
    </w:p>
    <w:p w14:paraId="74F59697" w14:textId="77777777" w:rsidR="006055D9" w:rsidRDefault="006055D9" w:rsidP="00E169D9">
      <w:pPr>
        <w:pStyle w:val="a3"/>
        <w:numPr>
          <w:ilvl w:val="0"/>
          <w:numId w:val="53"/>
        </w:numPr>
      </w:pPr>
      <w:r>
        <w:t>выполнение ETL-процессов в условиях пиковых нагрузок.</w:t>
      </w:r>
    </w:p>
    <w:p w14:paraId="0C9F183E" w14:textId="77777777" w:rsidR="006055D9" w:rsidRDefault="006055D9" w:rsidP="006055D9">
      <w:pPr>
        <w:pStyle w:val="a3"/>
      </w:pPr>
      <w:r>
        <w:t>Оборудование для тестирования предоставляется Заказчиком.</w:t>
      </w:r>
    </w:p>
    <w:p w14:paraId="4E71BFE4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Тестирование отказоустойчивости и восстановления</w:t>
      </w:r>
    </w:p>
    <w:p w14:paraId="7CDB5E99" w14:textId="77777777" w:rsidR="006055D9" w:rsidRDefault="006055D9" w:rsidP="006055D9">
      <w:pPr>
        <w:pStyle w:val="a3"/>
      </w:pPr>
      <w:r>
        <w:t>Проверяются:</w:t>
      </w:r>
    </w:p>
    <w:p w14:paraId="06C90C72" w14:textId="77777777" w:rsidR="006055D9" w:rsidRDefault="006055D9" w:rsidP="00E169D9">
      <w:pPr>
        <w:pStyle w:val="a3"/>
        <w:numPr>
          <w:ilvl w:val="0"/>
          <w:numId w:val="54"/>
        </w:numPr>
      </w:pPr>
      <w:r>
        <w:t>сценарии сбоя ETL/ELT и восстановление работы;</w:t>
      </w:r>
    </w:p>
    <w:p w14:paraId="69EF2470" w14:textId="77777777" w:rsidR="006055D9" w:rsidRDefault="006055D9" w:rsidP="00E169D9">
      <w:pPr>
        <w:pStyle w:val="a3"/>
        <w:numPr>
          <w:ilvl w:val="0"/>
          <w:numId w:val="54"/>
        </w:numPr>
      </w:pPr>
      <w:r>
        <w:t xml:space="preserve">отказоустойчивость СУБД и корректность </w:t>
      </w:r>
      <w:proofErr w:type="spellStart"/>
      <w:r>
        <w:t>failover</w:t>
      </w:r>
      <w:proofErr w:type="spellEnd"/>
      <w:r>
        <w:t>-механизмов;</w:t>
      </w:r>
    </w:p>
    <w:p w14:paraId="1655D147" w14:textId="77777777" w:rsidR="006055D9" w:rsidRDefault="006055D9" w:rsidP="00E169D9">
      <w:pPr>
        <w:pStyle w:val="a3"/>
        <w:numPr>
          <w:ilvl w:val="0"/>
          <w:numId w:val="54"/>
        </w:numPr>
      </w:pPr>
      <w:r>
        <w:t>восстановление данных из резервных копий (в пределах, согласованных RTO/RPO);</w:t>
      </w:r>
    </w:p>
    <w:p w14:paraId="754A5C8B" w14:textId="77777777" w:rsidR="006055D9" w:rsidRDefault="006055D9" w:rsidP="00E169D9">
      <w:pPr>
        <w:pStyle w:val="a3"/>
        <w:numPr>
          <w:ilvl w:val="0"/>
          <w:numId w:val="54"/>
        </w:numPr>
      </w:pPr>
      <w:r>
        <w:t xml:space="preserve">отсутствие </w:t>
      </w:r>
      <w:proofErr w:type="spellStart"/>
      <w:r>
        <w:t>неконсистентных</w:t>
      </w:r>
      <w:proofErr w:type="spellEnd"/>
      <w:r>
        <w:t xml:space="preserve"> данных после восстановления.</w:t>
      </w:r>
    </w:p>
    <w:p w14:paraId="40CD32D6" w14:textId="0FB433B7" w:rsidR="006055D9" w:rsidRDefault="00645FDA" w:rsidP="006055D9">
      <w:pPr>
        <w:pStyle w:val="a3"/>
      </w:pPr>
      <w:r>
        <w:t>Участник</w:t>
      </w:r>
      <w:r w:rsidR="006055D9">
        <w:t xml:space="preserve"> проверяет логику работы системы; аппаратная инфраструктура находится в зоне ответственности Заказчика.</w:t>
      </w:r>
    </w:p>
    <w:p w14:paraId="1B241CC7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Тестирование информационной безопасности</w:t>
      </w:r>
    </w:p>
    <w:p w14:paraId="5370BA62" w14:textId="77777777" w:rsidR="006055D9" w:rsidRDefault="006055D9" w:rsidP="006055D9">
      <w:pPr>
        <w:pStyle w:val="a3"/>
      </w:pPr>
      <w:r>
        <w:t>Проверяются:</w:t>
      </w:r>
    </w:p>
    <w:p w14:paraId="26AB355E" w14:textId="77777777" w:rsidR="006055D9" w:rsidRDefault="006055D9" w:rsidP="00E169D9">
      <w:pPr>
        <w:pStyle w:val="a3"/>
        <w:numPr>
          <w:ilvl w:val="0"/>
          <w:numId w:val="55"/>
        </w:numPr>
      </w:pPr>
      <w:r>
        <w:lastRenderedPageBreak/>
        <w:t>контроль доступа к данным в соответствии с ролевой моделью;</w:t>
      </w:r>
    </w:p>
    <w:p w14:paraId="112B22FB" w14:textId="77777777" w:rsidR="006055D9" w:rsidRDefault="006055D9" w:rsidP="00E169D9">
      <w:pPr>
        <w:pStyle w:val="a3"/>
        <w:numPr>
          <w:ilvl w:val="0"/>
          <w:numId w:val="55"/>
        </w:numPr>
      </w:pPr>
      <w:r>
        <w:t>невозможность получения данных, выходящих за пределы полномочий;</w:t>
      </w:r>
    </w:p>
    <w:p w14:paraId="3EE9A3C4" w14:textId="77777777" w:rsidR="006055D9" w:rsidRDefault="006055D9" w:rsidP="00E169D9">
      <w:pPr>
        <w:pStyle w:val="a3"/>
        <w:numPr>
          <w:ilvl w:val="0"/>
          <w:numId w:val="55"/>
        </w:numPr>
      </w:pPr>
      <w:r>
        <w:t>выводы отчётов с учётом ограничений по уровням доступа (</w:t>
      </w:r>
      <w:proofErr w:type="spellStart"/>
      <w:r>
        <w:t>row-level</w:t>
      </w:r>
      <w:proofErr w:type="spellEnd"/>
      <w:r>
        <w:t xml:space="preserve">, </w:t>
      </w:r>
      <w:proofErr w:type="spellStart"/>
      <w:r>
        <w:t>column-level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>);</w:t>
      </w:r>
    </w:p>
    <w:p w14:paraId="243C72F7" w14:textId="77777777" w:rsidR="006055D9" w:rsidRDefault="006055D9" w:rsidP="00E169D9">
      <w:pPr>
        <w:pStyle w:val="a3"/>
        <w:numPr>
          <w:ilvl w:val="0"/>
          <w:numId w:val="55"/>
        </w:numPr>
      </w:pPr>
      <w:r>
        <w:t>безопасность интеграционных каналов.</w:t>
      </w:r>
    </w:p>
    <w:p w14:paraId="3E1342A0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Интеграционные испытания</w:t>
      </w:r>
    </w:p>
    <w:p w14:paraId="03EFC640" w14:textId="77777777" w:rsidR="006055D9" w:rsidRDefault="006055D9" w:rsidP="006055D9">
      <w:pPr>
        <w:pStyle w:val="a3"/>
      </w:pPr>
      <w:r>
        <w:t>Проверяются:</w:t>
      </w:r>
    </w:p>
    <w:p w14:paraId="20953BBA" w14:textId="77777777" w:rsidR="006055D9" w:rsidRDefault="006055D9" w:rsidP="00E169D9">
      <w:pPr>
        <w:pStyle w:val="a3"/>
        <w:numPr>
          <w:ilvl w:val="0"/>
          <w:numId w:val="56"/>
        </w:numPr>
      </w:pPr>
      <w:r>
        <w:t>корректность взаимодействия с внешними ИС;</w:t>
      </w:r>
    </w:p>
    <w:p w14:paraId="18210412" w14:textId="77777777" w:rsidR="006055D9" w:rsidRDefault="006055D9" w:rsidP="00E169D9">
      <w:pPr>
        <w:pStyle w:val="a3"/>
        <w:numPr>
          <w:ilvl w:val="0"/>
          <w:numId w:val="56"/>
        </w:numPr>
      </w:pPr>
      <w:r>
        <w:t>стабильность и восстановление обменов;</w:t>
      </w:r>
    </w:p>
    <w:p w14:paraId="45A5F48A" w14:textId="77777777" w:rsidR="006055D9" w:rsidRDefault="006055D9" w:rsidP="00E169D9">
      <w:pPr>
        <w:pStyle w:val="a3"/>
        <w:numPr>
          <w:ilvl w:val="0"/>
          <w:numId w:val="56"/>
        </w:numPr>
      </w:pPr>
      <w:r>
        <w:t>обработка некорректных входящих данных;</w:t>
      </w:r>
    </w:p>
    <w:p w14:paraId="0AA32F59" w14:textId="77777777" w:rsidR="006055D9" w:rsidRDefault="006055D9" w:rsidP="00E169D9">
      <w:pPr>
        <w:pStyle w:val="a3"/>
        <w:numPr>
          <w:ilvl w:val="0"/>
          <w:numId w:val="56"/>
        </w:numPr>
      </w:pPr>
      <w:r>
        <w:t>соответствие форматов и протоколов интеграции.</w:t>
      </w:r>
    </w:p>
    <w:p w14:paraId="315C1B4F" w14:textId="77777777" w:rsidR="006055D9" w:rsidRPr="003652EF" w:rsidRDefault="006055D9" w:rsidP="006055D9">
      <w:pPr>
        <w:pStyle w:val="a3"/>
        <w:rPr>
          <w:b/>
        </w:rPr>
      </w:pPr>
      <w:r w:rsidRPr="003652EF">
        <w:rPr>
          <w:b/>
        </w:rPr>
        <w:t>Испытания эксплуатационной готовности</w:t>
      </w:r>
    </w:p>
    <w:p w14:paraId="35908575" w14:textId="77777777" w:rsidR="006055D9" w:rsidRDefault="006055D9" w:rsidP="006055D9">
      <w:pPr>
        <w:pStyle w:val="a3"/>
      </w:pPr>
      <w:r>
        <w:t>Проверяются:</w:t>
      </w:r>
    </w:p>
    <w:p w14:paraId="045CB898" w14:textId="77777777" w:rsidR="006055D9" w:rsidRDefault="006055D9" w:rsidP="00E169D9">
      <w:pPr>
        <w:pStyle w:val="a3"/>
        <w:numPr>
          <w:ilvl w:val="0"/>
          <w:numId w:val="57"/>
        </w:numPr>
      </w:pPr>
      <w:r>
        <w:t>наличие и корректность эксплуатационной документации;</w:t>
      </w:r>
    </w:p>
    <w:p w14:paraId="74223F96" w14:textId="77777777" w:rsidR="006055D9" w:rsidRDefault="006055D9" w:rsidP="00E169D9">
      <w:pPr>
        <w:pStyle w:val="a3"/>
        <w:numPr>
          <w:ilvl w:val="0"/>
          <w:numId w:val="57"/>
        </w:numPr>
      </w:pPr>
      <w:r>
        <w:t>корректность процедур мониторинга, резервного копирования и восстановления;</w:t>
      </w:r>
    </w:p>
    <w:p w14:paraId="1A14A5EF" w14:textId="60EE4950" w:rsidR="00654F57" w:rsidRDefault="006055D9" w:rsidP="00E169D9">
      <w:pPr>
        <w:pStyle w:val="a3"/>
        <w:numPr>
          <w:ilvl w:val="0"/>
          <w:numId w:val="57"/>
        </w:numPr>
      </w:pPr>
      <w:r>
        <w:t>наличие инструкций для администраторов, аналитиков и пользователей.</w:t>
      </w:r>
    </w:p>
    <w:p w14:paraId="0395EE4B" w14:textId="77777777" w:rsidR="00654F57" w:rsidRDefault="00654F57" w:rsidP="00654F57">
      <w:pPr>
        <w:pStyle w:val="3"/>
      </w:pPr>
      <w:bookmarkStart w:id="43" w:name="_Toc224236576"/>
      <w:r>
        <w:rPr>
          <w:rStyle w:val="a4"/>
          <w:b w:val="0"/>
          <w:bCs w:val="0"/>
        </w:rPr>
        <w:t>6.1.3. Методы испытаний</w:t>
      </w:r>
      <w:bookmarkEnd w:id="43"/>
    </w:p>
    <w:p w14:paraId="0BE87D7B" w14:textId="77777777" w:rsidR="009A36C9" w:rsidRDefault="009A36C9" w:rsidP="009A36C9">
      <w:pPr>
        <w:pStyle w:val="a3"/>
      </w:pPr>
      <w:r>
        <w:t xml:space="preserve">Испытания ИС </w:t>
      </w:r>
      <w:r>
        <w:rPr>
          <w:lang w:val="en-US"/>
        </w:rPr>
        <w:t>DWH</w:t>
      </w:r>
      <w:r w:rsidRPr="00BA4338">
        <w:t>/</w:t>
      </w:r>
      <w:r>
        <w:rPr>
          <w:lang w:val="en-US"/>
        </w:rPr>
        <w:t>BI</w:t>
      </w:r>
      <w:r>
        <w:t xml:space="preserve"> проводятся с использованием совокупности методов, обеспечивающих проверку корректности данных, функциональности, производительности и устойчивости системы в условиях штатной и повышенной нагрузки.</w:t>
      </w:r>
    </w:p>
    <w:p w14:paraId="712288FC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t>Методы проверки корректности данных (</w:t>
      </w:r>
      <w:proofErr w:type="spellStart"/>
      <w:r w:rsidRPr="00BA4338">
        <w:rPr>
          <w:b/>
          <w:i/>
        </w:rPr>
        <w:t>Data</w:t>
      </w:r>
      <w:proofErr w:type="spellEnd"/>
      <w:r w:rsidRPr="00BA4338">
        <w:rPr>
          <w:b/>
          <w:i/>
        </w:rPr>
        <w:t xml:space="preserve"> </w:t>
      </w:r>
      <w:proofErr w:type="spellStart"/>
      <w:r w:rsidRPr="00BA4338">
        <w:rPr>
          <w:b/>
          <w:i/>
        </w:rPr>
        <w:t>Quality</w:t>
      </w:r>
      <w:proofErr w:type="spellEnd"/>
      <w:r w:rsidRPr="00BA4338">
        <w:rPr>
          <w:b/>
          <w:i/>
        </w:rPr>
        <w:t xml:space="preserve"> </w:t>
      </w:r>
      <w:proofErr w:type="spellStart"/>
      <w:r w:rsidRPr="00BA4338">
        <w:rPr>
          <w:b/>
          <w:i/>
        </w:rPr>
        <w:t>Testing</w:t>
      </w:r>
      <w:proofErr w:type="spellEnd"/>
      <w:r w:rsidRPr="00BA4338">
        <w:rPr>
          <w:b/>
          <w:i/>
        </w:rPr>
        <w:t>)</w:t>
      </w:r>
    </w:p>
    <w:p w14:paraId="54EE1951" w14:textId="77777777" w:rsidR="009A36C9" w:rsidRDefault="009A36C9" w:rsidP="009A36C9">
      <w:pPr>
        <w:pStyle w:val="a3"/>
      </w:pPr>
      <w:r>
        <w:t>Применяются для оценки качества и целостности данных, загружаемых в хранилище и витрины:</w:t>
      </w:r>
    </w:p>
    <w:p w14:paraId="4D4E164F" w14:textId="77777777" w:rsidR="009A36C9" w:rsidRDefault="009A36C9" w:rsidP="00E169D9">
      <w:pPr>
        <w:pStyle w:val="a3"/>
        <w:numPr>
          <w:ilvl w:val="0"/>
          <w:numId w:val="58"/>
        </w:numPr>
      </w:pPr>
      <w:proofErr w:type="spellStart"/>
      <w:r>
        <w:rPr>
          <w:rStyle w:val="a4"/>
        </w:rPr>
        <w:t>Source-to-Target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Reconciliation</w:t>
      </w:r>
      <w:proofErr w:type="spellEnd"/>
      <w:r>
        <w:t xml:space="preserve"> — выборочная и массовая сверка данных между источниками и слоями DWH (RAW → STG → CORE → VITRINE).</w:t>
      </w:r>
    </w:p>
    <w:p w14:paraId="47BAC564" w14:textId="77777777" w:rsidR="009A36C9" w:rsidRDefault="009A36C9" w:rsidP="00E169D9">
      <w:pPr>
        <w:pStyle w:val="a3"/>
        <w:numPr>
          <w:ilvl w:val="0"/>
          <w:numId w:val="58"/>
        </w:numPr>
      </w:pPr>
      <w:proofErr w:type="spellStart"/>
      <w:r>
        <w:rPr>
          <w:rStyle w:val="a4"/>
        </w:rPr>
        <w:t>Validation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Rules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бизнес-правил качества данных (диапазоны, форматы, уникальность, обязательность).</w:t>
      </w:r>
    </w:p>
    <w:p w14:paraId="63336E5C" w14:textId="77777777" w:rsidR="009A36C9" w:rsidRDefault="009A36C9" w:rsidP="00E169D9">
      <w:pPr>
        <w:pStyle w:val="a3"/>
        <w:numPr>
          <w:ilvl w:val="0"/>
          <w:numId w:val="58"/>
        </w:numPr>
      </w:pPr>
      <w:proofErr w:type="spellStart"/>
      <w:r>
        <w:rPr>
          <w:rStyle w:val="a4"/>
        </w:rPr>
        <w:t>Aggregation</w:t>
      </w:r>
      <w:proofErr w:type="spellEnd"/>
      <w:r>
        <w:rPr>
          <w:rStyle w:val="a4"/>
        </w:rPr>
        <w:t xml:space="preserve"> &amp; </w:t>
      </w:r>
      <w:proofErr w:type="spellStart"/>
      <w:r>
        <w:rPr>
          <w:rStyle w:val="a4"/>
        </w:rPr>
        <w:t>Calculation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корректности расчётов показателей, агрегатов, KPI, метрик.</w:t>
      </w:r>
    </w:p>
    <w:p w14:paraId="471DA1E1" w14:textId="77777777" w:rsidR="009A36C9" w:rsidRDefault="009A36C9" w:rsidP="00E169D9">
      <w:pPr>
        <w:pStyle w:val="a3"/>
        <w:numPr>
          <w:ilvl w:val="0"/>
          <w:numId w:val="58"/>
        </w:numPr>
      </w:pPr>
      <w:proofErr w:type="spellStart"/>
      <w:r>
        <w:rPr>
          <w:rStyle w:val="a4"/>
        </w:rPr>
        <w:t>Historical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Data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корректного ведения истории (SCD1/SCD2), дат актуальности и интервалов действия.</w:t>
      </w:r>
    </w:p>
    <w:p w14:paraId="56D80223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t>Методы функционального тестирования ETL/ELT</w:t>
      </w:r>
    </w:p>
    <w:p w14:paraId="37D6EAE8" w14:textId="77777777" w:rsidR="009A36C9" w:rsidRDefault="009A36C9" w:rsidP="009A36C9">
      <w:pPr>
        <w:pStyle w:val="a3"/>
      </w:pPr>
      <w:r>
        <w:t>Используются для проверки корректности работы ETL-процессов:</w:t>
      </w:r>
    </w:p>
    <w:p w14:paraId="4AFE993A" w14:textId="77777777" w:rsidR="009A36C9" w:rsidRDefault="009A36C9" w:rsidP="00E169D9">
      <w:pPr>
        <w:pStyle w:val="a3"/>
        <w:numPr>
          <w:ilvl w:val="0"/>
          <w:numId w:val="59"/>
        </w:numPr>
      </w:pPr>
      <w:r>
        <w:rPr>
          <w:rStyle w:val="a4"/>
        </w:rPr>
        <w:t>Пошаговая верификация ETL-транзакций</w:t>
      </w:r>
      <w:r>
        <w:t xml:space="preserve"> (</w:t>
      </w:r>
      <w:proofErr w:type="spellStart"/>
      <w:r>
        <w:t>extract</w:t>
      </w:r>
      <w:proofErr w:type="spellEnd"/>
      <w:r>
        <w:t xml:space="preserve"> → </w:t>
      </w:r>
      <w:proofErr w:type="spellStart"/>
      <w:r>
        <w:t>transform</w:t>
      </w:r>
      <w:proofErr w:type="spellEnd"/>
      <w:r>
        <w:t xml:space="preserve"> → </w:t>
      </w:r>
      <w:proofErr w:type="spellStart"/>
      <w:r>
        <w:t>load</w:t>
      </w:r>
      <w:proofErr w:type="spellEnd"/>
      <w:r>
        <w:t>).</w:t>
      </w:r>
    </w:p>
    <w:p w14:paraId="244922D5" w14:textId="77777777" w:rsidR="009A36C9" w:rsidRDefault="009A36C9" w:rsidP="00E169D9">
      <w:pPr>
        <w:pStyle w:val="a3"/>
        <w:numPr>
          <w:ilvl w:val="0"/>
          <w:numId w:val="59"/>
        </w:numPr>
      </w:pPr>
      <w:r>
        <w:rPr>
          <w:rStyle w:val="a4"/>
        </w:rPr>
        <w:t>Проверка обработки ошибок и протоколирования</w:t>
      </w:r>
      <w:r>
        <w:t>, включая уведомления.</w:t>
      </w:r>
    </w:p>
    <w:p w14:paraId="24CA1A46" w14:textId="77777777" w:rsidR="009A36C9" w:rsidRDefault="009A36C9" w:rsidP="00E169D9">
      <w:pPr>
        <w:pStyle w:val="a3"/>
        <w:numPr>
          <w:ilvl w:val="0"/>
          <w:numId w:val="59"/>
        </w:numPr>
      </w:pPr>
      <w:r>
        <w:rPr>
          <w:rStyle w:val="a4"/>
        </w:rPr>
        <w:t>Проверка производительности ETL-</w:t>
      </w:r>
      <w:proofErr w:type="spellStart"/>
      <w:r>
        <w:rPr>
          <w:rStyle w:val="a4"/>
        </w:rPr>
        <w:t>job’ов</w:t>
      </w:r>
      <w:proofErr w:type="spellEnd"/>
      <w:r>
        <w:t xml:space="preserve"> на тестовых объёмах.</w:t>
      </w:r>
    </w:p>
    <w:p w14:paraId="785EC18C" w14:textId="77777777" w:rsidR="009A36C9" w:rsidRDefault="009A36C9" w:rsidP="00E169D9">
      <w:pPr>
        <w:pStyle w:val="a3"/>
        <w:numPr>
          <w:ilvl w:val="0"/>
          <w:numId w:val="59"/>
        </w:numPr>
      </w:pPr>
      <w:r>
        <w:rPr>
          <w:rStyle w:val="a4"/>
        </w:rPr>
        <w:t>Проверка повторного запуска процессов</w:t>
      </w:r>
      <w:r>
        <w:t xml:space="preserve"> (</w:t>
      </w:r>
      <w:proofErr w:type="spellStart"/>
      <w:r>
        <w:t>restartability</w:t>
      </w:r>
      <w:proofErr w:type="spellEnd"/>
      <w:r>
        <w:t>).</w:t>
      </w:r>
    </w:p>
    <w:p w14:paraId="66341B0F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lastRenderedPageBreak/>
        <w:t>Методы тестирования BI-функционала</w:t>
      </w:r>
    </w:p>
    <w:p w14:paraId="77FEEA62" w14:textId="77777777" w:rsidR="009A36C9" w:rsidRDefault="009A36C9" w:rsidP="009A36C9">
      <w:pPr>
        <w:pStyle w:val="a3"/>
      </w:pPr>
      <w:r>
        <w:t>Используются для проверки работы визуализаций и аналитических панелей:</w:t>
      </w:r>
    </w:p>
    <w:p w14:paraId="0972ACF0" w14:textId="77777777" w:rsidR="009A36C9" w:rsidRDefault="009A36C9" w:rsidP="00E169D9">
      <w:pPr>
        <w:pStyle w:val="a3"/>
        <w:numPr>
          <w:ilvl w:val="0"/>
          <w:numId w:val="60"/>
        </w:numPr>
      </w:pPr>
      <w:r>
        <w:rPr>
          <w:rStyle w:val="a4"/>
        </w:rPr>
        <w:t>Функциональное тестирование BI-отчётов</w:t>
      </w:r>
      <w:r>
        <w:t xml:space="preserve"> (фильтры, параметры, выгрузки, детализации).</w:t>
      </w:r>
    </w:p>
    <w:p w14:paraId="0F612611" w14:textId="77777777" w:rsidR="009A36C9" w:rsidRDefault="009A36C9" w:rsidP="00E169D9">
      <w:pPr>
        <w:pStyle w:val="a3"/>
        <w:numPr>
          <w:ilvl w:val="0"/>
          <w:numId w:val="60"/>
        </w:numPr>
      </w:pPr>
      <w:proofErr w:type="spellStart"/>
      <w:r>
        <w:rPr>
          <w:rStyle w:val="a4"/>
        </w:rPr>
        <w:t>Cross-Report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Consistency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сверка показателей между разными отчётами.</w:t>
      </w:r>
    </w:p>
    <w:p w14:paraId="1CFE1A77" w14:textId="77777777" w:rsidR="009A36C9" w:rsidRDefault="009A36C9" w:rsidP="00E169D9">
      <w:pPr>
        <w:pStyle w:val="a3"/>
        <w:numPr>
          <w:ilvl w:val="0"/>
          <w:numId w:val="60"/>
        </w:numPr>
      </w:pPr>
      <w:r>
        <w:rPr>
          <w:rStyle w:val="a4"/>
        </w:rPr>
        <w:t>Проверка визуальных элементов</w:t>
      </w:r>
      <w:r>
        <w:t xml:space="preserve"> (легенды, форматы, подписи, сортировки).</w:t>
      </w:r>
    </w:p>
    <w:p w14:paraId="5B4A1B39" w14:textId="77777777" w:rsidR="009A36C9" w:rsidRDefault="009A36C9" w:rsidP="00E169D9">
      <w:pPr>
        <w:pStyle w:val="a3"/>
        <w:numPr>
          <w:ilvl w:val="0"/>
          <w:numId w:val="60"/>
        </w:numPr>
      </w:pPr>
      <w:r>
        <w:rPr>
          <w:rStyle w:val="a4"/>
        </w:rPr>
        <w:t>Тестирование безопасности BI</w:t>
      </w:r>
      <w:r>
        <w:t xml:space="preserve"> — проверка </w:t>
      </w:r>
      <w:proofErr w:type="spellStart"/>
      <w:r>
        <w:t>row-level</w:t>
      </w:r>
      <w:proofErr w:type="spellEnd"/>
      <w:r>
        <w:t xml:space="preserve"> / </w:t>
      </w:r>
      <w:proofErr w:type="spellStart"/>
      <w:r>
        <w:t>object-level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>.</w:t>
      </w:r>
    </w:p>
    <w:p w14:paraId="45034B4C" w14:textId="77777777" w:rsidR="009A36C9" w:rsidRPr="00BA4338" w:rsidRDefault="009A36C9" w:rsidP="009A36C9">
      <w:pPr>
        <w:pStyle w:val="a3"/>
        <w:rPr>
          <w:b/>
          <w:i/>
          <w:lang w:val="en-US"/>
        </w:rPr>
      </w:pPr>
      <w:r w:rsidRPr="00BA4338">
        <w:rPr>
          <w:b/>
          <w:i/>
        </w:rPr>
        <w:t>Нагрузочные</w:t>
      </w:r>
      <w:r w:rsidRPr="00BA4338">
        <w:rPr>
          <w:b/>
          <w:i/>
          <w:lang w:val="en-US"/>
        </w:rPr>
        <w:t xml:space="preserve"> </w:t>
      </w:r>
      <w:r w:rsidRPr="00BA4338">
        <w:rPr>
          <w:b/>
          <w:i/>
        </w:rPr>
        <w:t>методы</w:t>
      </w:r>
      <w:r w:rsidRPr="00BA4338">
        <w:rPr>
          <w:b/>
          <w:i/>
          <w:lang w:val="en-US"/>
        </w:rPr>
        <w:t xml:space="preserve"> (Performance / Stress Testing)</w:t>
      </w:r>
    </w:p>
    <w:p w14:paraId="2A6C8A89" w14:textId="77777777" w:rsidR="009A36C9" w:rsidRDefault="009A36C9" w:rsidP="009A36C9">
      <w:pPr>
        <w:pStyle w:val="a3"/>
      </w:pPr>
      <w:r>
        <w:t>Применяются для проверки производительности системы:</w:t>
      </w:r>
    </w:p>
    <w:p w14:paraId="210B8123" w14:textId="77777777" w:rsidR="009A36C9" w:rsidRDefault="009A36C9" w:rsidP="00E169D9">
      <w:pPr>
        <w:pStyle w:val="a3"/>
        <w:numPr>
          <w:ilvl w:val="0"/>
          <w:numId w:val="61"/>
        </w:numPr>
      </w:pPr>
      <w:proofErr w:type="spellStart"/>
      <w:r>
        <w:rPr>
          <w:rStyle w:val="a4"/>
        </w:rPr>
        <w:t>Load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времени отклика отчётов и витрин при типовой нагрузке.</w:t>
      </w:r>
    </w:p>
    <w:p w14:paraId="5165ED9C" w14:textId="77777777" w:rsidR="009A36C9" w:rsidRDefault="009A36C9" w:rsidP="00E169D9">
      <w:pPr>
        <w:pStyle w:val="a3"/>
        <w:numPr>
          <w:ilvl w:val="0"/>
          <w:numId w:val="61"/>
        </w:numPr>
      </w:pPr>
      <w:proofErr w:type="spellStart"/>
      <w:r>
        <w:rPr>
          <w:rStyle w:val="a4"/>
        </w:rPr>
        <w:t>Stress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поведения при нагрузках выше номинальных.</w:t>
      </w:r>
    </w:p>
    <w:p w14:paraId="4E5967F7" w14:textId="77777777" w:rsidR="009A36C9" w:rsidRDefault="009A36C9" w:rsidP="00E169D9">
      <w:pPr>
        <w:pStyle w:val="a3"/>
        <w:numPr>
          <w:ilvl w:val="0"/>
          <w:numId w:val="61"/>
        </w:numPr>
      </w:pPr>
      <w:proofErr w:type="spellStart"/>
      <w:r>
        <w:rPr>
          <w:rStyle w:val="a4"/>
        </w:rPr>
        <w:t>Concurrency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моделирование одновременной работы пользователей.</w:t>
      </w:r>
    </w:p>
    <w:p w14:paraId="56F656F4" w14:textId="77777777" w:rsidR="009A36C9" w:rsidRDefault="009A36C9" w:rsidP="00E169D9">
      <w:pPr>
        <w:pStyle w:val="a3"/>
        <w:numPr>
          <w:ilvl w:val="0"/>
          <w:numId w:val="61"/>
        </w:numPr>
      </w:pPr>
      <w:proofErr w:type="spellStart"/>
      <w:r>
        <w:rPr>
          <w:rStyle w:val="a4"/>
        </w:rPr>
        <w:t>Throughput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тест пропускной способности ETL-процессов.</w:t>
      </w:r>
    </w:p>
    <w:p w14:paraId="4372C1E1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t>Методы тестирования отказоустойчивости и восстановления</w:t>
      </w:r>
    </w:p>
    <w:p w14:paraId="2484BC84" w14:textId="77777777" w:rsidR="009A36C9" w:rsidRDefault="009A36C9" w:rsidP="009A36C9">
      <w:pPr>
        <w:pStyle w:val="a3"/>
      </w:pPr>
      <w:r>
        <w:t>Используются для проверки устойчивости ИС:</w:t>
      </w:r>
    </w:p>
    <w:p w14:paraId="1340DD63" w14:textId="77777777" w:rsidR="009A36C9" w:rsidRDefault="009A36C9" w:rsidP="00E169D9">
      <w:pPr>
        <w:pStyle w:val="a3"/>
        <w:numPr>
          <w:ilvl w:val="0"/>
          <w:numId w:val="62"/>
        </w:numPr>
      </w:pPr>
      <w:proofErr w:type="spellStart"/>
      <w:r>
        <w:rPr>
          <w:rStyle w:val="a4"/>
        </w:rPr>
        <w:t>Failover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переключения компонентов на резервные узлы (если предоставлены Заказчиком).</w:t>
      </w:r>
    </w:p>
    <w:p w14:paraId="3A79D2BE" w14:textId="77777777" w:rsidR="009A36C9" w:rsidRDefault="009A36C9" w:rsidP="00E169D9">
      <w:pPr>
        <w:pStyle w:val="a3"/>
        <w:numPr>
          <w:ilvl w:val="0"/>
          <w:numId w:val="62"/>
        </w:numPr>
      </w:pPr>
      <w:proofErr w:type="spellStart"/>
      <w:r>
        <w:rPr>
          <w:rStyle w:val="a4"/>
        </w:rPr>
        <w:t>Backup</w:t>
      </w:r>
      <w:proofErr w:type="spellEnd"/>
      <w:r>
        <w:rPr>
          <w:rStyle w:val="a4"/>
        </w:rPr>
        <w:t xml:space="preserve"> &amp; </w:t>
      </w:r>
      <w:proofErr w:type="spellStart"/>
      <w:r>
        <w:rPr>
          <w:rStyle w:val="a4"/>
        </w:rPr>
        <w:t>Restore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восстановления баз данных, витрин и конфигураций.</w:t>
      </w:r>
    </w:p>
    <w:p w14:paraId="6E968A34" w14:textId="77777777" w:rsidR="009A36C9" w:rsidRDefault="009A36C9" w:rsidP="00E169D9">
      <w:pPr>
        <w:pStyle w:val="a3"/>
        <w:numPr>
          <w:ilvl w:val="0"/>
          <w:numId w:val="62"/>
        </w:numPr>
      </w:pPr>
      <w:proofErr w:type="spellStart"/>
      <w:r>
        <w:rPr>
          <w:rStyle w:val="a4"/>
        </w:rPr>
        <w:t>Isolated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Failure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Simulation</w:t>
      </w:r>
      <w:proofErr w:type="spellEnd"/>
      <w:r>
        <w:t xml:space="preserve"> — моделирование частичных сбоев (ETL-узлы, BI-сервис).</w:t>
      </w:r>
    </w:p>
    <w:p w14:paraId="2040DC29" w14:textId="77777777" w:rsidR="009A36C9" w:rsidRDefault="009A36C9" w:rsidP="00E169D9">
      <w:pPr>
        <w:pStyle w:val="a3"/>
        <w:numPr>
          <w:ilvl w:val="0"/>
          <w:numId w:val="62"/>
        </w:numPr>
      </w:pPr>
      <w:proofErr w:type="spellStart"/>
      <w:r>
        <w:rPr>
          <w:rStyle w:val="a4"/>
        </w:rPr>
        <w:t>Recovery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Time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соблюдения нормативов восстановления.</w:t>
      </w:r>
    </w:p>
    <w:p w14:paraId="734AE0B1" w14:textId="5C0B4DF0" w:rsidR="009A36C9" w:rsidRDefault="009A36C9" w:rsidP="009A36C9">
      <w:pPr>
        <w:pStyle w:val="a3"/>
      </w:pPr>
      <w:r>
        <w:rPr>
          <w:rStyle w:val="a5"/>
          <w:rFonts w:eastAsiaTheme="majorEastAsia"/>
        </w:rPr>
        <w:t xml:space="preserve">(Аппаратная часть, кластеры и резервирование — зона ответственности Заказчика; </w:t>
      </w:r>
      <w:r w:rsidR="00645FDA">
        <w:rPr>
          <w:rStyle w:val="a5"/>
          <w:rFonts w:eastAsiaTheme="majorEastAsia"/>
        </w:rPr>
        <w:t>Участник</w:t>
      </w:r>
      <w:r>
        <w:rPr>
          <w:rStyle w:val="a5"/>
          <w:rFonts w:eastAsiaTheme="majorEastAsia"/>
        </w:rPr>
        <w:t xml:space="preserve"> тестирует только компоненты ПО.)</w:t>
      </w:r>
    </w:p>
    <w:p w14:paraId="1A9AD14D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t>Методы пользовательских приёмочных испытаний (UAT)</w:t>
      </w:r>
    </w:p>
    <w:p w14:paraId="405C3922" w14:textId="77777777" w:rsidR="009A36C9" w:rsidRDefault="009A36C9" w:rsidP="009A36C9">
      <w:pPr>
        <w:pStyle w:val="a3"/>
      </w:pPr>
      <w:r>
        <w:t>UAT проводится для подтверждения того, что система соответствует бизнес-потребностям:</w:t>
      </w:r>
    </w:p>
    <w:p w14:paraId="2D08B61A" w14:textId="77777777" w:rsidR="009A36C9" w:rsidRDefault="009A36C9" w:rsidP="00E169D9">
      <w:pPr>
        <w:pStyle w:val="a3"/>
        <w:numPr>
          <w:ilvl w:val="0"/>
          <w:numId w:val="63"/>
        </w:numPr>
      </w:pPr>
      <w:proofErr w:type="spellStart"/>
      <w:r>
        <w:rPr>
          <w:rStyle w:val="a4"/>
        </w:rPr>
        <w:t>Scenario-Based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Testing</w:t>
      </w:r>
      <w:proofErr w:type="spellEnd"/>
      <w:r>
        <w:t xml:space="preserve"> — проверка бизнес-сценариев (например, «Построить отчёт X за период Y»).</w:t>
      </w:r>
    </w:p>
    <w:p w14:paraId="423EDABD" w14:textId="77777777" w:rsidR="009A36C9" w:rsidRDefault="009A36C9" w:rsidP="00E169D9">
      <w:pPr>
        <w:pStyle w:val="a3"/>
        <w:numPr>
          <w:ilvl w:val="0"/>
          <w:numId w:val="63"/>
        </w:numPr>
      </w:pPr>
      <w:proofErr w:type="spellStart"/>
      <w:r>
        <w:rPr>
          <w:rStyle w:val="a4"/>
        </w:rPr>
        <w:t>User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Walkthroughs</w:t>
      </w:r>
      <w:proofErr w:type="spellEnd"/>
      <w:r>
        <w:t xml:space="preserve"> — демонстрация работы витрин и отчётов бизнес-пользователям.</w:t>
      </w:r>
    </w:p>
    <w:p w14:paraId="005A4F98" w14:textId="77777777" w:rsidR="009A36C9" w:rsidRPr="00BA4338" w:rsidRDefault="009A36C9" w:rsidP="00E169D9">
      <w:pPr>
        <w:pStyle w:val="a3"/>
        <w:numPr>
          <w:ilvl w:val="0"/>
          <w:numId w:val="63"/>
        </w:numPr>
        <w:rPr>
          <w:lang w:val="en-US"/>
        </w:rPr>
      </w:pPr>
      <w:r w:rsidRPr="00BA4338">
        <w:rPr>
          <w:rStyle w:val="a4"/>
          <w:lang w:val="en-US"/>
        </w:rPr>
        <w:t>Acceptance Checklist Execution</w:t>
      </w:r>
      <w:r w:rsidRPr="00BA4338">
        <w:rPr>
          <w:lang w:val="en-US"/>
        </w:rPr>
        <w:t xml:space="preserve"> — </w:t>
      </w:r>
      <w:r>
        <w:t>выполнение</w:t>
      </w:r>
      <w:r w:rsidRPr="00BA4338">
        <w:rPr>
          <w:lang w:val="en-US"/>
        </w:rPr>
        <w:t xml:space="preserve"> </w:t>
      </w:r>
      <w:r>
        <w:t>чек</w:t>
      </w:r>
      <w:r w:rsidRPr="00BA4338">
        <w:rPr>
          <w:lang w:val="en-US"/>
        </w:rPr>
        <w:t>-</w:t>
      </w:r>
      <w:r>
        <w:t>листа</w:t>
      </w:r>
      <w:r w:rsidRPr="00BA4338">
        <w:rPr>
          <w:lang w:val="en-US"/>
        </w:rPr>
        <w:t xml:space="preserve"> </w:t>
      </w:r>
      <w:r>
        <w:t>приёмки</w:t>
      </w:r>
      <w:r w:rsidRPr="00BA4338">
        <w:rPr>
          <w:lang w:val="en-US"/>
        </w:rPr>
        <w:t>.</w:t>
      </w:r>
    </w:p>
    <w:p w14:paraId="23AC1FE9" w14:textId="77777777" w:rsidR="009A36C9" w:rsidRDefault="009A36C9" w:rsidP="00E169D9">
      <w:pPr>
        <w:pStyle w:val="a3"/>
        <w:numPr>
          <w:ilvl w:val="0"/>
          <w:numId w:val="63"/>
        </w:numPr>
      </w:pPr>
      <w:proofErr w:type="spellStart"/>
      <w:r>
        <w:rPr>
          <w:rStyle w:val="a4"/>
        </w:rPr>
        <w:t>Feedback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Loop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Processing</w:t>
      </w:r>
      <w:proofErr w:type="spellEnd"/>
      <w:r>
        <w:t xml:space="preserve"> — регистрация замечаний и доработка.</w:t>
      </w:r>
    </w:p>
    <w:p w14:paraId="1D50EF23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t>Методы испытаний безопасности</w:t>
      </w:r>
    </w:p>
    <w:p w14:paraId="44F2CA23" w14:textId="77777777" w:rsidR="009A36C9" w:rsidRDefault="009A36C9" w:rsidP="009A36C9">
      <w:pPr>
        <w:pStyle w:val="a3"/>
      </w:pPr>
      <w:r>
        <w:t>Используются для проверки соблюдения внутренних политик ИБ:</w:t>
      </w:r>
    </w:p>
    <w:p w14:paraId="314171F0" w14:textId="77777777" w:rsidR="009A36C9" w:rsidRPr="00BA4338" w:rsidRDefault="009A36C9" w:rsidP="00E169D9">
      <w:pPr>
        <w:pStyle w:val="a3"/>
        <w:numPr>
          <w:ilvl w:val="0"/>
          <w:numId w:val="64"/>
        </w:numPr>
        <w:rPr>
          <w:b/>
        </w:rPr>
      </w:pPr>
      <w:r w:rsidRPr="00BA4338">
        <w:rPr>
          <w:rStyle w:val="a4"/>
          <w:b w:val="0"/>
        </w:rPr>
        <w:t>Проверка разграничения прав и ролей</w:t>
      </w:r>
      <w:r w:rsidRPr="00BA4338">
        <w:rPr>
          <w:b/>
        </w:rPr>
        <w:t xml:space="preserve"> (RBAC, RLS/OLS).</w:t>
      </w:r>
    </w:p>
    <w:p w14:paraId="36BCDA22" w14:textId="77777777" w:rsidR="009A36C9" w:rsidRPr="00BA4338" w:rsidRDefault="009A36C9" w:rsidP="00E169D9">
      <w:pPr>
        <w:pStyle w:val="a3"/>
        <w:numPr>
          <w:ilvl w:val="0"/>
          <w:numId w:val="64"/>
        </w:numPr>
        <w:rPr>
          <w:b/>
        </w:rPr>
      </w:pPr>
      <w:r w:rsidRPr="00BA4338">
        <w:rPr>
          <w:rStyle w:val="a4"/>
          <w:b w:val="0"/>
        </w:rPr>
        <w:t xml:space="preserve">Проверка </w:t>
      </w:r>
      <w:proofErr w:type="spellStart"/>
      <w:r w:rsidRPr="00BA4338">
        <w:rPr>
          <w:rStyle w:val="a4"/>
          <w:b w:val="0"/>
        </w:rPr>
        <w:t>журналирования</w:t>
      </w:r>
      <w:proofErr w:type="spellEnd"/>
      <w:r w:rsidRPr="00BA4338">
        <w:rPr>
          <w:rStyle w:val="a4"/>
          <w:b w:val="0"/>
        </w:rPr>
        <w:t xml:space="preserve"> действий пользователей</w:t>
      </w:r>
      <w:r w:rsidRPr="00BA4338">
        <w:rPr>
          <w:b/>
        </w:rPr>
        <w:t>.</w:t>
      </w:r>
    </w:p>
    <w:p w14:paraId="06090AF2" w14:textId="77777777" w:rsidR="009A36C9" w:rsidRPr="00BA4338" w:rsidRDefault="009A36C9" w:rsidP="00E169D9">
      <w:pPr>
        <w:pStyle w:val="a3"/>
        <w:numPr>
          <w:ilvl w:val="0"/>
          <w:numId w:val="64"/>
        </w:numPr>
        <w:rPr>
          <w:b/>
        </w:rPr>
      </w:pPr>
      <w:r w:rsidRPr="00BA4338">
        <w:rPr>
          <w:rStyle w:val="a4"/>
          <w:b w:val="0"/>
        </w:rPr>
        <w:lastRenderedPageBreak/>
        <w:t xml:space="preserve">Проверка механизмов контроля доступа к данным (в </w:t>
      </w:r>
      <w:proofErr w:type="spellStart"/>
      <w:r w:rsidRPr="00BA4338">
        <w:rPr>
          <w:rStyle w:val="a4"/>
          <w:b w:val="0"/>
        </w:rPr>
        <w:t>т.ч</w:t>
      </w:r>
      <w:proofErr w:type="spellEnd"/>
      <w:r w:rsidRPr="00BA4338">
        <w:rPr>
          <w:rStyle w:val="a4"/>
          <w:b w:val="0"/>
        </w:rPr>
        <w:t>. персональным)</w:t>
      </w:r>
      <w:r w:rsidRPr="00BA4338">
        <w:rPr>
          <w:b/>
        </w:rPr>
        <w:t>.</w:t>
      </w:r>
    </w:p>
    <w:p w14:paraId="23F5890F" w14:textId="77777777" w:rsidR="009A36C9" w:rsidRPr="00BA4338" w:rsidRDefault="009A36C9" w:rsidP="00E169D9">
      <w:pPr>
        <w:pStyle w:val="a3"/>
        <w:numPr>
          <w:ilvl w:val="0"/>
          <w:numId w:val="64"/>
        </w:numPr>
        <w:rPr>
          <w:b/>
        </w:rPr>
      </w:pPr>
      <w:r w:rsidRPr="00BA4338">
        <w:rPr>
          <w:rStyle w:val="a4"/>
          <w:b w:val="0"/>
        </w:rPr>
        <w:t>Анализ протоколов безопасности и попыток несанкционированного доступа</w:t>
      </w:r>
      <w:r w:rsidRPr="00BA4338">
        <w:rPr>
          <w:b/>
        </w:rPr>
        <w:t>.</w:t>
      </w:r>
    </w:p>
    <w:p w14:paraId="1D97BF32" w14:textId="77777777" w:rsidR="009A36C9" w:rsidRPr="00BA4338" w:rsidRDefault="009A36C9" w:rsidP="009A36C9">
      <w:pPr>
        <w:pStyle w:val="a3"/>
        <w:rPr>
          <w:b/>
          <w:i/>
        </w:rPr>
      </w:pPr>
      <w:r w:rsidRPr="00BA4338">
        <w:rPr>
          <w:b/>
          <w:i/>
        </w:rPr>
        <w:t>Документальные методы</w:t>
      </w:r>
    </w:p>
    <w:p w14:paraId="618EA439" w14:textId="77777777" w:rsidR="009A36C9" w:rsidRDefault="009A36C9" w:rsidP="009A36C9">
      <w:pPr>
        <w:pStyle w:val="a3"/>
      </w:pPr>
      <w:r>
        <w:t>Обеспечивают подведение итогов испытаний:</w:t>
      </w:r>
    </w:p>
    <w:p w14:paraId="383F0E5A" w14:textId="77777777" w:rsidR="009A36C9" w:rsidRDefault="009A36C9" w:rsidP="00E169D9">
      <w:pPr>
        <w:pStyle w:val="a3"/>
        <w:numPr>
          <w:ilvl w:val="0"/>
          <w:numId w:val="65"/>
        </w:numPr>
      </w:pPr>
      <w:r>
        <w:t>анализ технической документации, чек-листов и спецификаций;</w:t>
      </w:r>
    </w:p>
    <w:p w14:paraId="66165EE5" w14:textId="77777777" w:rsidR="009A36C9" w:rsidRDefault="009A36C9" w:rsidP="00E169D9">
      <w:pPr>
        <w:pStyle w:val="a3"/>
        <w:numPr>
          <w:ilvl w:val="0"/>
          <w:numId w:val="65"/>
        </w:numPr>
      </w:pPr>
      <w:r>
        <w:t>экспертная оценка моделей, схем и конфигураций;</w:t>
      </w:r>
    </w:p>
    <w:p w14:paraId="03436CFC" w14:textId="77777777" w:rsidR="009A36C9" w:rsidRDefault="009A36C9" w:rsidP="00E169D9">
      <w:pPr>
        <w:pStyle w:val="a3"/>
        <w:numPr>
          <w:ilvl w:val="0"/>
          <w:numId w:val="65"/>
        </w:numPr>
      </w:pPr>
      <w:r>
        <w:t>оформление протоколов испытаний и актов.</w:t>
      </w:r>
    </w:p>
    <w:p w14:paraId="66051619" w14:textId="77777777" w:rsidR="00654F57" w:rsidRPr="00ED03D2" w:rsidRDefault="00654F57" w:rsidP="00654F57">
      <w:pPr>
        <w:pStyle w:val="2"/>
      </w:pPr>
      <w:bookmarkStart w:id="44" w:name="_Toc224236577"/>
      <w:r>
        <w:rPr>
          <w:rStyle w:val="a4"/>
          <w:b/>
          <w:bCs/>
        </w:rPr>
        <w:t>6.2. О</w:t>
      </w:r>
      <w:r w:rsidR="00AD1C75">
        <w:rPr>
          <w:rStyle w:val="a4"/>
          <w:b/>
          <w:bCs/>
        </w:rPr>
        <w:t>бщие требования к приемке работ</w:t>
      </w:r>
      <w:bookmarkEnd w:id="44"/>
    </w:p>
    <w:p w14:paraId="41B408F1" w14:textId="4CC4F57D" w:rsidR="008506FC" w:rsidRPr="008506FC" w:rsidRDefault="008506FC" w:rsidP="00850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результатов работ по созданию ИС осуществляется приёмочной комиссией, назначаемой Заказчиком. Председателем приемочной комиссии назначается уполномоченный представитель Заказчика. В состав комиссии включаются представители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профильных подразделений Заказчика, участвующих в эксплуатации и сопровождении Системы.</w:t>
      </w:r>
    </w:p>
    <w:p w14:paraId="32C7E516" w14:textId="77777777" w:rsidR="008506FC" w:rsidRPr="008506FC" w:rsidRDefault="008506FC" w:rsidP="00850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работ выполняется по завершении каждого этапа, в соответствии с утверждённым планом-графиком проекта. По результатам приемки этапа подписывается акт сдачи-приёмки работ.</w:t>
      </w: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Приёмка осуществляется с учётом выполнения испытаний, описанных в разделе 6.1 настоящего Технического задания.</w:t>
      </w:r>
    </w:p>
    <w:p w14:paraId="39AC472C" w14:textId="77777777" w:rsidR="008506FC" w:rsidRPr="008506FC" w:rsidRDefault="008506FC" w:rsidP="00850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 возможности ввода Системы в действие (промышленную эксплуатацию) принимается на основании следующих результатов:</w:t>
      </w:r>
    </w:p>
    <w:p w14:paraId="21333615" w14:textId="77777777" w:rsidR="008506FC" w:rsidRPr="008506FC" w:rsidRDefault="008506FC" w:rsidP="00E169D9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контрольного примера (контрольного сценария), согласованного с Заказчиком до начала испытаний;</w:t>
      </w:r>
    </w:p>
    <w:p w14:paraId="44AE87F7" w14:textId="77777777" w:rsidR="008506FC" w:rsidRPr="008506FC" w:rsidRDefault="008506FC" w:rsidP="00E169D9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успешного завершения опытной эксплуатации, проводимой непрерывно в течение одного месяца без критических ошибок.</w:t>
      </w:r>
    </w:p>
    <w:p w14:paraId="0173B417" w14:textId="4B659642" w:rsidR="00654F57" w:rsidRPr="008506FC" w:rsidRDefault="008506FC" w:rsidP="00850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замечаний приёмочная комиссия оформляет перечень необходимых доработок с указанием срока их устранения. После устранения замечаний </w:t>
      </w:r>
      <w:r w:rsidR="00645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850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повторно предъявляет результаты работ на приемку.</w:t>
      </w:r>
      <w:r w:rsidR="00654F57" w:rsidRPr="00ED03D2">
        <w:br w:type="page"/>
      </w:r>
    </w:p>
    <w:p w14:paraId="4ED085C9" w14:textId="77777777" w:rsidR="00654F57" w:rsidRDefault="00654F57" w:rsidP="00654F57">
      <w:pPr>
        <w:pStyle w:val="1"/>
      </w:pPr>
      <w:bookmarkStart w:id="45" w:name="_Toc224236578"/>
      <w:r>
        <w:rPr>
          <w:rStyle w:val="a4"/>
          <w:b/>
          <w:bCs/>
        </w:rPr>
        <w:lastRenderedPageBreak/>
        <w:t>7. Требования к составу и содержанию работ по подготовке ИС к вводу в действие</w:t>
      </w:r>
      <w:bookmarkEnd w:id="45"/>
    </w:p>
    <w:p w14:paraId="30A94909" w14:textId="77777777" w:rsidR="00654F57" w:rsidRDefault="00654F57" w:rsidP="00654F57">
      <w:pPr>
        <w:pStyle w:val="a3"/>
      </w:pPr>
      <w:r>
        <w:t>Для ввода в д</w:t>
      </w:r>
      <w:r w:rsidR="00ED03D2">
        <w:t xml:space="preserve">ействие информационной системы </w:t>
      </w:r>
      <w:r w:rsidR="00ED03D2">
        <w:rPr>
          <w:lang w:val="en-US"/>
        </w:rPr>
        <w:t>DWH</w:t>
      </w:r>
      <w:r w:rsidR="00ED03D2" w:rsidRPr="00ED03D2">
        <w:t>/</w:t>
      </w:r>
      <w:r w:rsidR="00ED03D2">
        <w:rPr>
          <w:lang w:val="en-US"/>
        </w:rPr>
        <w:t>BI</w:t>
      </w:r>
      <w:r w:rsidR="00ED03D2" w:rsidRPr="00ED03D2">
        <w:t xml:space="preserve"> </w:t>
      </w:r>
      <w:r>
        <w:t xml:space="preserve">необходимо выполнить комплекс организационных, технических и методических мероприятий, обеспечивающих готовность объекта информатизации </w:t>
      </w:r>
      <w:r w:rsidR="00ED03D2" w:rsidRPr="00ED03D2">
        <w:rPr>
          <w:rStyle w:val="a4"/>
          <w:b w:val="0"/>
        </w:rPr>
        <w:t>Компании</w:t>
      </w:r>
      <w:r w:rsidR="00ED03D2">
        <w:rPr>
          <w:rStyle w:val="a4"/>
        </w:rPr>
        <w:t xml:space="preserve"> </w:t>
      </w:r>
      <w:r>
        <w:t>к эксплуатации системы в соответствии с требованиями ТЗ.</w:t>
      </w:r>
    </w:p>
    <w:p w14:paraId="6963BB7A" w14:textId="77777777" w:rsidR="00654F57" w:rsidRDefault="00654F57" w:rsidP="00654F57">
      <w:pPr>
        <w:pStyle w:val="2"/>
      </w:pPr>
      <w:bookmarkStart w:id="46" w:name="_Toc224236579"/>
      <w:r>
        <w:rPr>
          <w:rStyle w:val="a4"/>
          <w:b/>
          <w:bCs/>
        </w:rPr>
        <w:t xml:space="preserve">7.1. </w:t>
      </w:r>
      <w:r w:rsidR="00A2356D">
        <w:rPr>
          <w:rStyle w:val="a4"/>
          <w:b/>
          <w:bCs/>
        </w:rPr>
        <w:t>Технические мероприятия</w:t>
      </w:r>
      <w:bookmarkEnd w:id="46"/>
    </w:p>
    <w:p w14:paraId="321C3606" w14:textId="77777777" w:rsidR="00E20B27" w:rsidRDefault="00E20B27" w:rsidP="00E20B27">
      <w:pPr>
        <w:pStyle w:val="a3"/>
      </w:pPr>
      <w:r>
        <w:t>В процессе создания ИС необходимо выполнить следующий комплекс технических мероприятий, обеспечивающих подготовку Системы к вводу в действие:</w:t>
      </w:r>
    </w:p>
    <w:p w14:paraId="7F5163EF" w14:textId="77777777" w:rsidR="00E20B27" w:rsidRDefault="00E20B27" w:rsidP="00E169D9">
      <w:pPr>
        <w:pStyle w:val="a3"/>
        <w:numPr>
          <w:ilvl w:val="0"/>
          <w:numId w:val="17"/>
        </w:numPr>
      </w:pPr>
      <w:r>
        <w:rPr>
          <w:rStyle w:val="a4"/>
        </w:rPr>
        <w:t>Установка и настройка программного обеспечения</w:t>
      </w:r>
      <w:r>
        <w:br/>
        <w:t>Установить и настроить программное обеспечение, необходимое для запуска ИС в опытную эксплуатацию, а также подготовить эксплуатационную документацию.</w:t>
      </w:r>
    </w:p>
    <w:p w14:paraId="7073CD45" w14:textId="77777777" w:rsidR="00E20B27" w:rsidRDefault="00E20B27" w:rsidP="00E169D9">
      <w:pPr>
        <w:pStyle w:val="a3"/>
        <w:numPr>
          <w:ilvl w:val="0"/>
          <w:numId w:val="17"/>
        </w:numPr>
      </w:pPr>
      <w:r>
        <w:rPr>
          <w:rStyle w:val="a4"/>
        </w:rPr>
        <w:t>Обучение персонала</w:t>
      </w:r>
      <w:r>
        <w:br/>
        <w:t xml:space="preserve">Провести обучение сотрудников </w:t>
      </w:r>
      <w:r w:rsidRPr="00E20B27">
        <w:rPr>
          <w:rStyle w:val="a4"/>
          <w:b w:val="0"/>
        </w:rPr>
        <w:t>Компании</w:t>
      </w:r>
      <w:r>
        <w:t xml:space="preserve"> работе с ИС, включая практическое использование функционала и понимание регламентов эксплуатации.</w:t>
      </w:r>
    </w:p>
    <w:p w14:paraId="2596BD3D" w14:textId="77777777" w:rsidR="00E20B27" w:rsidRDefault="00E20B27" w:rsidP="00E169D9">
      <w:pPr>
        <w:pStyle w:val="a3"/>
        <w:numPr>
          <w:ilvl w:val="0"/>
          <w:numId w:val="17"/>
        </w:numPr>
      </w:pPr>
      <w:r>
        <w:rPr>
          <w:rStyle w:val="a4"/>
        </w:rPr>
        <w:t>Подготовка технической инфраструктуры</w:t>
      </w:r>
      <w:r>
        <w:br/>
        <w:t>При необходимости обеспечить подготовку помещений и производственных площадей для размещения комплекса технических средств, включая серверы, рабочие станции и сетевое оборудование.</w:t>
      </w:r>
    </w:p>
    <w:p w14:paraId="22E699AA" w14:textId="77777777" w:rsidR="00E20B27" w:rsidRDefault="00E20B27" w:rsidP="00E169D9">
      <w:pPr>
        <w:pStyle w:val="a3"/>
        <w:numPr>
          <w:ilvl w:val="0"/>
          <w:numId w:val="17"/>
        </w:numPr>
      </w:pPr>
      <w:r>
        <w:rPr>
          <w:rStyle w:val="a4"/>
        </w:rPr>
        <w:t>Назначение ответственных лиц</w:t>
      </w:r>
      <w:r>
        <w:br/>
        <w:t>Определить ответственных сотрудников, обеспечивающих внедрение и сопровождение ИС на объектах Заказчика.</w:t>
      </w:r>
    </w:p>
    <w:p w14:paraId="03A1D3B2" w14:textId="77777777" w:rsidR="00E20B27" w:rsidRDefault="00E20B27" w:rsidP="00E169D9">
      <w:pPr>
        <w:pStyle w:val="a3"/>
        <w:numPr>
          <w:ilvl w:val="0"/>
          <w:numId w:val="17"/>
        </w:numPr>
      </w:pPr>
      <w:r>
        <w:rPr>
          <w:rStyle w:val="a4"/>
        </w:rPr>
        <w:t>Разработка организационных документов</w:t>
      </w:r>
      <w:r>
        <w:br/>
        <w:t>Подготовить и утвердить организационно-распорядительные документы, регламентирующие порядок работы персонала при эксплуатации ИС, включая инструкции, регламенты и процедуры взаимодействия.</w:t>
      </w:r>
    </w:p>
    <w:p w14:paraId="72430B55" w14:textId="77777777" w:rsidR="00E20B27" w:rsidRDefault="00E20B27" w:rsidP="00E20B27">
      <w:pPr>
        <w:pStyle w:val="a3"/>
      </w:pPr>
      <w:r>
        <w:t xml:space="preserve">Комплектование штатов и подготовка сотрудников, ответственных за эксплуатацию и сопровождение системы, должны быть завершены </w:t>
      </w:r>
      <w:r>
        <w:rPr>
          <w:rStyle w:val="a4"/>
        </w:rPr>
        <w:t>до начала опытной эксплуатации ИС</w:t>
      </w:r>
      <w:r>
        <w:t>.</w:t>
      </w:r>
    </w:p>
    <w:p w14:paraId="1116BA83" w14:textId="77777777" w:rsidR="00654F57" w:rsidRDefault="00654F57" w:rsidP="00654F57">
      <w:pPr>
        <w:pStyle w:val="a3"/>
      </w:pPr>
      <w:r>
        <w:t xml:space="preserve">Результатом является готовность всех источников данных к интеграции с ИС </w:t>
      </w:r>
      <w:r w:rsidR="00E20B27">
        <w:rPr>
          <w:lang w:val="en-US"/>
        </w:rPr>
        <w:t>DWH</w:t>
      </w:r>
      <w:r w:rsidR="00E20B27" w:rsidRPr="00ED03D2">
        <w:t>/</w:t>
      </w:r>
      <w:r w:rsidR="00E20B27">
        <w:rPr>
          <w:lang w:val="en-US"/>
        </w:rPr>
        <w:t>BI</w:t>
      </w:r>
      <w:r>
        <w:t>.</w:t>
      </w:r>
    </w:p>
    <w:p w14:paraId="3A73CA66" w14:textId="77777777" w:rsidR="00654F57" w:rsidRDefault="00654F57" w:rsidP="00654F57">
      <w:pPr>
        <w:pStyle w:val="2"/>
      </w:pPr>
      <w:bookmarkStart w:id="47" w:name="_Toc224236580"/>
      <w:r>
        <w:rPr>
          <w:rStyle w:val="a4"/>
          <w:b/>
          <w:bCs/>
        </w:rPr>
        <w:t xml:space="preserve">7.2. </w:t>
      </w:r>
      <w:r w:rsidR="00E20B27" w:rsidRPr="00E20B27">
        <w:rPr>
          <w:rStyle w:val="a4"/>
          <w:b/>
          <w:bCs/>
        </w:rPr>
        <w:t>Организационные мероприятия</w:t>
      </w:r>
      <w:bookmarkEnd w:id="47"/>
    </w:p>
    <w:p w14:paraId="07288F8A" w14:textId="0C76C2EC" w:rsidR="00E20B27" w:rsidRDefault="00E20B27" w:rsidP="00654F57">
      <w:pPr>
        <w:pStyle w:val="a3"/>
      </w:pPr>
      <w:r>
        <w:t xml:space="preserve">Организационные мероприятия направлены на обеспечение готовности персонала и инфраструктуры Заказчика к эксплуатации ИС, а также на предоставление </w:t>
      </w:r>
      <w:r w:rsidR="00645FDA">
        <w:t>Участником</w:t>
      </w:r>
      <w:r>
        <w:t xml:space="preserve"> гарантийных обязательств в соответствии с требованиями настоящего Технического задания.</w:t>
      </w:r>
    </w:p>
    <w:p w14:paraId="3A174480" w14:textId="77777777" w:rsidR="00E20B27" w:rsidRPr="00E20B27" w:rsidRDefault="00E20B27" w:rsidP="00E20B27">
      <w:pPr>
        <w:pStyle w:val="3"/>
        <w:rPr>
          <w:rStyle w:val="a4"/>
        </w:rPr>
      </w:pPr>
      <w:bookmarkStart w:id="48" w:name="_Toc224236581"/>
      <w:r>
        <w:rPr>
          <w:rStyle w:val="a4"/>
          <w:b w:val="0"/>
          <w:bCs w:val="0"/>
        </w:rPr>
        <w:t>7.2.1. Обучение персонала</w:t>
      </w:r>
      <w:bookmarkEnd w:id="48"/>
    </w:p>
    <w:p w14:paraId="29ABB227" w14:textId="6D5CC559" w:rsidR="00E20B27" w:rsidRDefault="00E20B27" w:rsidP="00E20B27">
      <w:pPr>
        <w:pStyle w:val="a3"/>
      </w:pPr>
      <w:r>
        <w:t xml:space="preserve">До передачи программного обеспечения в эксплуатацию </w:t>
      </w:r>
      <w:r w:rsidR="00645FDA">
        <w:t>Участник</w:t>
      </w:r>
      <w:r>
        <w:t xml:space="preserve"> обязан:</w:t>
      </w:r>
    </w:p>
    <w:p w14:paraId="3ADE38DE" w14:textId="77777777" w:rsidR="00E20B27" w:rsidRDefault="00E20B27" w:rsidP="00E169D9">
      <w:pPr>
        <w:pStyle w:val="a3"/>
        <w:numPr>
          <w:ilvl w:val="0"/>
          <w:numId w:val="18"/>
        </w:numPr>
      </w:pPr>
      <w:r>
        <w:lastRenderedPageBreak/>
        <w:t>Подготовить полный комплект эксплуатационной документации, включая:</w:t>
      </w:r>
    </w:p>
    <w:p w14:paraId="7A38670D" w14:textId="77777777" w:rsidR="00E20B27" w:rsidRDefault="00E20B27" w:rsidP="00E169D9">
      <w:pPr>
        <w:pStyle w:val="a3"/>
        <w:numPr>
          <w:ilvl w:val="1"/>
          <w:numId w:val="18"/>
        </w:numPr>
      </w:pPr>
      <w:r>
        <w:t>Руководство пользователя;</w:t>
      </w:r>
    </w:p>
    <w:p w14:paraId="60D645B9" w14:textId="77777777" w:rsidR="00E20B27" w:rsidRDefault="00E20B27" w:rsidP="00E169D9">
      <w:pPr>
        <w:pStyle w:val="a3"/>
        <w:numPr>
          <w:ilvl w:val="1"/>
          <w:numId w:val="18"/>
        </w:numPr>
      </w:pPr>
      <w:r>
        <w:t>Руководство администратора.</w:t>
      </w:r>
    </w:p>
    <w:p w14:paraId="173DA88B" w14:textId="303D4148" w:rsidR="00E20B27" w:rsidRDefault="00645FDA" w:rsidP="00E169D9">
      <w:pPr>
        <w:pStyle w:val="a3"/>
        <w:numPr>
          <w:ilvl w:val="0"/>
          <w:numId w:val="18"/>
        </w:numPr>
      </w:pPr>
      <w:r>
        <w:t>Участник</w:t>
      </w:r>
      <w:r w:rsidR="00B94DEC">
        <w:t xml:space="preserve"> совместно с Заказчиком разрабатывает программу обучения и проводит обучение сотрудников Заказчика в объёме, необходимом для эксплуатации системы.</w:t>
      </w:r>
    </w:p>
    <w:p w14:paraId="3377AA46" w14:textId="77777777" w:rsidR="00E20B27" w:rsidRDefault="00E20B27" w:rsidP="00E20B27">
      <w:pPr>
        <w:pStyle w:val="a3"/>
      </w:pPr>
      <w:r>
        <w:t>Обучение персонала должно включать:</w:t>
      </w:r>
    </w:p>
    <w:p w14:paraId="10CC07BD" w14:textId="7EBF31B7" w:rsidR="00E20B27" w:rsidRDefault="00E20B27" w:rsidP="00E169D9">
      <w:pPr>
        <w:pStyle w:val="a3"/>
        <w:numPr>
          <w:ilvl w:val="0"/>
          <w:numId w:val="19"/>
        </w:numPr>
      </w:pPr>
      <w:r>
        <w:t>обучение технического персонала (ИТ-специалисты) — по вопросам технического сопровождения, администрирования и мониторинга работы ИС;</w:t>
      </w:r>
    </w:p>
    <w:p w14:paraId="7E519BFF" w14:textId="4D2D57F1" w:rsidR="00E20B27" w:rsidRDefault="00E20B27" w:rsidP="00E169D9">
      <w:pPr>
        <w:pStyle w:val="a3"/>
        <w:numPr>
          <w:ilvl w:val="0"/>
          <w:numId w:val="19"/>
        </w:numPr>
      </w:pPr>
      <w:r>
        <w:t>обучение пользователей — по работе с функционалом подсистем (модулей) ИС, определённых в пункте 4.1 настоящего ТЗ.</w:t>
      </w:r>
    </w:p>
    <w:p w14:paraId="1BDA8AA3" w14:textId="0CBCEC10" w:rsidR="00E20B27" w:rsidRDefault="00645FDA" w:rsidP="00E20B27">
      <w:pPr>
        <w:pStyle w:val="a3"/>
      </w:pPr>
      <w:r>
        <w:t>Участник</w:t>
      </w:r>
      <w:r w:rsidR="00E20B27">
        <w:t xml:space="preserve"> предоставляет материалы обучения (презентации, инструкции, практические задания) в электронном виде. По итогам обучения оформляется акт, подтверждающий его проведение.</w:t>
      </w:r>
    </w:p>
    <w:p w14:paraId="293DB68F" w14:textId="77777777" w:rsidR="00E20B27" w:rsidRPr="00E20B27" w:rsidRDefault="00E20B27" w:rsidP="00E20B27">
      <w:pPr>
        <w:pStyle w:val="3"/>
        <w:rPr>
          <w:rStyle w:val="a4"/>
        </w:rPr>
      </w:pPr>
      <w:bookmarkStart w:id="49" w:name="_Toc224236582"/>
      <w:r>
        <w:rPr>
          <w:rStyle w:val="a4"/>
          <w:b w:val="0"/>
          <w:bCs w:val="0"/>
        </w:rPr>
        <w:t>7.2.2. Гарантийное обслуживание</w:t>
      </w:r>
      <w:bookmarkEnd w:id="49"/>
    </w:p>
    <w:p w14:paraId="3F9147AB" w14:textId="77777777" w:rsidR="00E20B27" w:rsidRDefault="00E20B27" w:rsidP="00E20B27">
      <w:pPr>
        <w:pStyle w:val="a3"/>
      </w:pPr>
      <w:r>
        <w:t xml:space="preserve">Переход ИС на гарантийное обслуживание осуществляется </w:t>
      </w:r>
      <w:r>
        <w:rPr>
          <w:rStyle w:val="a4"/>
        </w:rPr>
        <w:t>после подписания акта выполненных работ</w:t>
      </w:r>
      <w:r>
        <w:t xml:space="preserve"> по настоящему Техническому заданию.</w:t>
      </w:r>
    </w:p>
    <w:p w14:paraId="43773C0B" w14:textId="77777777" w:rsidR="00E20B27" w:rsidRDefault="00E20B27" w:rsidP="00E20B27">
      <w:pPr>
        <w:pStyle w:val="a3"/>
      </w:pPr>
      <w:r>
        <w:t xml:space="preserve">Срок гарантийного обслуживания составляет </w:t>
      </w:r>
      <w:r>
        <w:rPr>
          <w:rStyle w:val="a4"/>
        </w:rPr>
        <w:t>12 (двенадцать) месяцев</w:t>
      </w:r>
      <w:r>
        <w:t>.</w:t>
      </w:r>
    </w:p>
    <w:p w14:paraId="5047526E" w14:textId="77777777" w:rsidR="00E20B27" w:rsidRPr="00E20B27" w:rsidRDefault="00E20B27" w:rsidP="00E20B27">
      <w:pPr>
        <w:pStyle w:val="a3"/>
        <w:rPr>
          <w:b/>
          <w:i/>
        </w:rPr>
      </w:pPr>
      <w:r w:rsidRPr="00E20B27">
        <w:rPr>
          <w:b/>
          <w:i/>
        </w:rPr>
        <w:t>Гарантийное обслуживание включает:</w:t>
      </w:r>
    </w:p>
    <w:p w14:paraId="5B321708" w14:textId="77777777" w:rsidR="00E20B27" w:rsidRDefault="00E20B27" w:rsidP="00E169D9">
      <w:pPr>
        <w:pStyle w:val="a3"/>
        <w:numPr>
          <w:ilvl w:val="0"/>
          <w:numId w:val="20"/>
        </w:numPr>
      </w:pPr>
      <w:r>
        <w:t>устранение ошибок, возникающих при работе ИС, в рамках реализованного функционала, предусмотренного настоящим ТЗ;</w:t>
      </w:r>
    </w:p>
    <w:p w14:paraId="2BAA7C47" w14:textId="77777777" w:rsidR="00E20B27" w:rsidRDefault="00E20B27" w:rsidP="00E169D9">
      <w:pPr>
        <w:pStyle w:val="a3"/>
        <w:numPr>
          <w:ilvl w:val="0"/>
          <w:numId w:val="20"/>
        </w:numPr>
      </w:pPr>
      <w:r>
        <w:t>консультации технических специалистов Заказчика по вопросам настройки и эксплуатации ИС, если соответствующие разъяснения отсутствуют в технической документации;</w:t>
      </w:r>
    </w:p>
    <w:p w14:paraId="466E78A0" w14:textId="77777777" w:rsidR="00E20B27" w:rsidRDefault="00E20B27" w:rsidP="00E169D9">
      <w:pPr>
        <w:pStyle w:val="a3"/>
        <w:numPr>
          <w:ilvl w:val="0"/>
          <w:numId w:val="20"/>
        </w:numPr>
      </w:pPr>
      <w:r>
        <w:t>консультации операторов по вопросам работы в ИС, при условии отсутствия подобных сведений в разработанной документации.</w:t>
      </w:r>
    </w:p>
    <w:p w14:paraId="48E8A917" w14:textId="77777777" w:rsidR="00654F57" w:rsidRDefault="00654F57" w:rsidP="00654F57">
      <w:pPr>
        <w:pStyle w:val="2"/>
      </w:pPr>
      <w:bookmarkStart w:id="50" w:name="_Toc224236583"/>
      <w:r>
        <w:rPr>
          <w:rStyle w:val="a4"/>
          <w:b/>
          <w:bCs/>
        </w:rPr>
        <w:t xml:space="preserve">7.3. </w:t>
      </w:r>
      <w:r w:rsidR="0081043F">
        <w:rPr>
          <w:rStyle w:val="a4"/>
          <w:b/>
          <w:bCs/>
        </w:rPr>
        <w:t>Услуги по технической поддержке</w:t>
      </w:r>
      <w:bookmarkEnd w:id="50"/>
    </w:p>
    <w:p w14:paraId="20ABB924" w14:textId="55AB6435" w:rsidR="0081043F" w:rsidRDefault="0081043F" w:rsidP="0081043F">
      <w:pPr>
        <w:pStyle w:val="a3"/>
      </w:pPr>
      <w:r>
        <w:t xml:space="preserve">Техническая поддержка ИС предоставляется </w:t>
      </w:r>
      <w:r w:rsidR="00645FDA">
        <w:t>Участником</w:t>
      </w:r>
      <w:r>
        <w:t xml:space="preserve"> в объёме, необходимом для обеспечения стабильной работы Системы, восстановления её работоспособности, а также консультирования персонала Заказчика. В рамках технической поддержки </w:t>
      </w:r>
      <w:r w:rsidR="00645FDA">
        <w:t>Участник</w:t>
      </w:r>
      <w:r>
        <w:t xml:space="preserve"> выполняет следующие виды работ:</w:t>
      </w:r>
    </w:p>
    <w:p w14:paraId="76EA4F20" w14:textId="77777777" w:rsidR="0081043F" w:rsidRDefault="0081043F" w:rsidP="00E169D9">
      <w:pPr>
        <w:pStyle w:val="a3"/>
        <w:numPr>
          <w:ilvl w:val="0"/>
          <w:numId w:val="22"/>
        </w:numPr>
      </w:pPr>
      <w:r>
        <w:rPr>
          <w:rStyle w:val="a4"/>
        </w:rPr>
        <w:t>Консультационная поддержка</w:t>
      </w:r>
    </w:p>
    <w:p w14:paraId="15EA6F8B" w14:textId="77777777" w:rsidR="0081043F" w:rsidRDefault="0081043F" w:rsidP="00E169D9">
      <w:pPr>
        <w:pStyle w:val="a3"/>
        <w:numPr>
          <w:ilvl w:val="1"/>
          <w:numId w:val="22"/>
        </w:numPr>
      </w:pPr>
      <w:r>
        <w:t>консультирование по созданию и ведению резервных копий прикладных и системных данных, конфигураций (по запросу Заказчика);</w:t>
      </w:r>
    </w:p>
    <w:p w14:paraId="5DC5F725" w14:textId="77777777" w:rsidR="0081043F" w:rsidRDefault="0081043F" w:rsidP="00E169D9">
      <w:pPr>
        <w:pStyle w:val="a3"/>
        <w:numPr>
          <w:ilvl w:val="1"/>
          <w:numId w:val="22"/>
        </w:numPr>
      </w:pPr>
      <w:r>
        <w:t>консультации пользователей и сотрудников ИТ по вопросам эксплуатации, настройки и использования программно-аппаратного комплекса;</w:t>
      </w:r>
    </w:p>
    <w:p w14:paraId="0EA72381" w14:textId="77777777" w:rsidR="0081043F" w:rsidRDefault="0081043F" w:rsidP="00E169D9">
      <w:pPr>
        <w:pStyle w:val="a3"/>
        <w:numPr>
          <w:ilvl w:val="1"/>
          <w:numId w:val="22"/>
        </w:numPr>
      </w:pPr>
      <w:r>
        <w:t>предоставление рекомендаций по организационно-технологическим мероприятиям для повышения эффективности функционирования Системы (по запросу).</w:t>
      </w:r>
    </w:p>
    <w:p w14:paraId="3D09D645" w14:textId="77777777" w:rsidR="0081043F" w:rsidRDefault="0081043F" w:rsidP="00E169D9">
      <w:pPr>
        <w:pStyle w:val="a3"/>
        <w:numPr>
          <w:ilvl w:val="0"/>
          <w:numId w:val="22"/>
        </w:numPr>
      </w:pPr>
      <w:r>
        <w:rPr>
          <w:rStyle w:val="a4"/>
        </w:rPr>
        <w:t>Поддержка общесистемного программного обеспечения</w:t>
      </w:r>
    </w:p>
    <w:p w14:paraId="3D6DD6B4" w14:textId="77777777" w:rsidR="0081043F" w:rsidRDefault="0081043F" w:rsidP="00E169D9">
      <w:pPr>
        <w:pStyle w:val="a3"/>
        <w:numPr>
          <w:ilvl w:val="1"/>
          <w:numId w:val="22"/>
        </w:numPr>
      </w:pPr>
      <w:r>
        <w:lastRenderedPageBreak/>
        <w:t>анализ системных журналов операционной системы, СУБД и аппаратного обеспечения во время профилактических визитов или при удалённом доступе;</w:t>
      </w:r>
    </w:p>
    <w:p w14:paraId="39D295BA" w14:textId="77777777" w:rsidR="0081043F" w:rsidRDefault="0081043F" w:rsidP="00E169D9">
      <w:pPr>
        <w:pStyle w:val="a3"/>
        <w:numPr>
          <w:ilvl w:val="1"/>
          <w:numId w:val="22"/>
        </w:numPr>
      </w:pPr>
      <w:r>
        <w:t>оптимизация работы общесистемного ПО и контроль загрузки вычислительных ресурсов (CPU, RAM, СХД), выполняемые в рамках профилактических работ;</w:t>
      </w:r>
    </w:p>
    <w:p w14:paraId="5EC6CE58" w14:textId="77777777" w:rsidR="0081043F" w:rsidRDefault="0081043F" w:rsidP="00E169D9">
      <w:pPr>
        <w:pStyle w:val="a3"/>
        <w:numPr>
          <w:ilvl w:val="1"/>
          <w:numId w:val="22"/>
        </w:numPr>
      </w:pPr>
      <w:r>
        <w:t>обновление микрокодов и системного программного обеспечения аппаратной части при наличии активного гарантийного обслуживания;</w:t>
      </w:r>
    </w:p>
    <w:p w14:paraId="0BE6F4A4" w14:textId="77777777" w:rsidR="0081043F" w:rsidRDefault="0081043F" w:rsidP="00E169D9">
      <w:pPr>
        <w:pStyle w:val="a3"/>
        <w:numPr>
          <w:ilvl w:val="1"/>
          <w:numId w:val="22"/>
        </w:numPr>
      </w:pPr>
      <w:r>
        <w:t xml:space="preserve">периодическая проверка компонентов оборудования и выполнение </w:t>
      </w:r>
      <w:proofErr w:type="spellStart"/>
      <w:r>
        <w:t>проактивных</w:t>
      </w:r>
      <w:proofErr w:type="spellEnd"/>
      <w:r>
        <w:t xml:space="preserve"> действий по предотвращению сбоев.</w:t>
      </w:r>
    </w:p>
    <w:p w14:paraId="3643F5EB" w14:textId="1135D0CC" w:rsidR="0081043F" w:rsidRDefault="0081043F" w:rsidP="00E169D9">
      <w:pPr>
        <w:pStyle w:val="a3"/>
        <w:numPr>
          <w:ilvl w:val="0"/>
          <w:numId w:val="22"/>
        </w:numPr>
      </w:pPr>
      <w:r>
        <w:rPr>
          <w:rStyle w:val="a4"/>
        </w:rPr>
        <w:t>Поддержка программно-аппаратного комплекса, настроенного в рамках проекта</w:t>
      </w:r>
      <w:r>
        <w:br/>
      </w:r>
      <w:r w:rsidR="00645FDA">
        <w:t>Участник</w:t>
      </w:r>
      <w:r>
        <w:t xml:space="preserve"> обеспечивает:</w:t>
      </w:r>
    </w:p>
    <w:p w14:paraId="683E1701" w14:textId="77777777" w:rsidR="0081043F" w:rsidRDefault="0081043F" w:rsidP="00E169D9">
      <w:pPr>
        <w:pStyle w:val="a3"/>
        <w:numPr>
          <w:ilvl w:val="1"/>
          <w:numId w:val="22"/>
        </w:numPr>
      </w:pPr>
      <w:r>
        <w:t>поддержание работоспособности и восстановление конфигураций оборудования и общесистемного ПО, выполненных в рамках проекта;</w:t>
      </w:r>
    </w:p>
    <w:p w14:paraId="31056B03" w14:textId="703F8C39" w:rsidR="0081043F" w:rsidRDefault="0081043F" w:rsidP="00E169D9">
      <w:pPr>
        <w:pStyle w:val="a3"/>
        <w:numPr>
          <w:ilvl w:val="1"/>
          <w:numId w:val="22"/>
        </w:numPr>
      </w:pPr>
      <w:r>
        <w:t xml:space="preserve">поддержку программных разработок и исходных кодов, созданных </w:t>
      </w:r>
      <w:r w:rsidR="00645FDA">
        <w:t>Участником</w:t>
      </w:r>
      <w:r>
        <w:t>;</w:t>
      </w:r>
    </w:p>
    <w:p w14:paraId="37E73047" w14:textId="77777777" w:rsidR="0081043F" w:rsidRDefault="0081043F" w:rsidP="00E169D9">
      <w:pPr>
        <w:pStyle w:val="a3"/>
        <w:numPr>
          <w:ilvl w:val="1"/>
          <w:numId w:val="22"/>
        </w:numPr>
      </w:pPr>
      <w:r>
        <w:t>устранение ошибок (дефектов) или некорректной логики работы, не выявленных в ходе тестирования и обнаруженных в период действия технической поддержки;</w:t>
      </w:r>
    </w:p>
    <w:p w14:paraId="3B33D3A2" w14:textId="77777777" w:rsidR="0081043F" w:rsidRDefault="0081043F" w:rsidP="00E169D9">
      <w:pPr>
        <w:pStyle w:val="a3"/>
        <w:numPr>
          <w:ilvl w:val="1"/>
          <w:numId w:val="22"/>
        </w:numPr>
      </w:pPr>
      <w:r>
        <w:t>внесение изменений в конфигурацию программно-аппаратного комплекса в пользовательском режиме, не требующих программных доработок (по запросу Заказчика).</w:t>
      </w:r>
    </w:p>
    <w:p w14:paraId="4E4ABE66" w14:textId="52939C8E" w:rsidR="0081043F" w:rsidRDefault="0081043F" w:rsidP="00E169D9">
      <w:pPr>
        <w:pStyle w:val="a3"/>
        <w:numPr>
          <w:ilvl w:val="0"/>
          <w:numId w:val="22"/>
        </w:numPr>
      </w:pPr>
      <w:r>
        <w:rPr>
          <w:rStyle w:val="a4"/>
        </w:rPr>
        <w:t>Профилактические работы</w:t>
      </w:r>
      <w:r>
        <w:br/>
        <w:t xml:space="preserve">В период профилактических посещений или удалённых сессий </w:t>
      </w:r>
      <w:r w:rsidR="00645FDA">
        <w:t>Участник</w:t>
      </w:r>
      <w:r>
        <w:t xml:space="preserve"> выполняет:</w:t>
      </w:r>
    </w:p>
    <w:p w14:paraId="24773303" w14:textId="77777777" w:rsidR="0081043F" w:rsidRDefault="0081043F" w:rsidP="00E169D9">
      <w:pPr>
        <w:pStyle w:val="a3"/>
        <w:numPr>
          <w:ilvl w:val="1"/>
          <w:numId w:val="22"/>
        </w:numPr>
      </w:pPr>
      <w:r>
        <w:t>проверку состояния оборудования и системного ПО;</w:t>
      </w:r>
    </w:p>
    <w:p w14:paraId="0BECB968" w14:textId="77777777" w:rsidR="0081043F" w:rsidRDefault="0081043F" w:rsidP="00E169D9">
      <w:pPr>
        <w:pStyle w:val="a3"/>
        <w:numPr>
          <w:ilvl w:val="1"/>
          <w:numId w:val="22"/>
        </w:numPr>
      </w:pPr>
      <w:r>
        <w:t>анализ производительности и выявление потенциальных рисков;</w:t>
      </w:r>
    </w:p>
    <w:p w14:paraId="139190EB" w14:textId="77777777" w:rsidR="0081043F" w:rsidRDefault="0081043F" w:rsidP="00E169D9">
      <w:pPr>
        <w:pStyle w:val="a3"/>
        <w:numPr>
          <w:ilvl w:val="1"/>
          <w:numId w:val="22"/>
        </w:numPr>
      </w:pPr>
      <w:r>
        <w:t>корректировку параметров для оптимизации работы Системы.</w:t>
      </w:r>
    </w:p>
    <w:p w14:paraId="5D026778" w14:textId="77777777" w:rsidR="00654F57" w:rsidRDefault="00654F57" w:rsidP="00654F57">
      <w:pPr>
        <w:pStyle w:val="2"/>
      </w:pPr>
      <w:bookmarkStart w:id="51" w:name="_Toc224236584"/>
      <w:r>
        <w:rPr>
          <w:rStyle w:val="a4"/>
          <w:b/>
          <w:bCs/>
        </w:rPr>
        <w:t xml:space="preserve">7.4. </w:t>
      </w:r>
      <w:r w:rsidR="0081043F" w:rsidRPr="0081043F">
        <w:rPr>
          <w:rStyle w:val="a4"/>
          <w:b/>
          <w:bCs/>
        </w:rPr>
        <w:t xml:space="preserve">Услуги по </w:t>
      </w:r>
      <w:proofErr w:type="spellStart"/>
      <w:r w:rsidR="0081043F" w:rsidRPr="0081043F">
        <w:rPr>
          <w:rStyle w:val="a4"/>
          <w:b/>
          <w:bCs/>
        </w:rPr>
        <w:t>постгарантийному</w:t>
      </w:r>
      <w:proofErr w:type="spellEnd"/>
      <w:r w:rsidR="0081043F" w:rsidRPr="0081043F">
        <w:rPr>
          <w:rStyle w:val="a4"/>
          <w:b/>
          <w:bCs/>
        </w:rPr>
        <w:t xml:space="preserve"> обслуживанию</w:t>
      </w:r>
      <w:bookmarkEnd w:id="51"/>
    </w:p>
    <w:p w14:paraId="40484561" w14:textId="24DF690C" w:rsidR="0081043F" w:rsidRDefault="0081043F" w:rsidP="0081043F">
      <w:pPr>
        <w:pStyle w:val="a3"/>
      </w:pPr>
      <w:r>
        <w:t xml:space="preserve">После завершения гарантийного периода Заказчик вправе заключить с </w:t>
      </w:r>
      <w:r w:rsidR="00645FDA">
        <w:t>Участником</w:t>
      </w:r>
      <w:r>
        <w:t xml:space="preserve"> договор на </w:t>
      </w:r>
      <w:proofErr w:type="spellStart"/>
      <w:r>
        <w:t>постгарантийное</w:t>
      </w:r>
      <w:proofErr w:type="spellEnd"/>
      <w:r>
        <w:t xml:space="preserve"> обслуживание информационной системы.</w:t>
      </w:r>
      <w:r>
        <w:br/>
      </w:r>
      <w:proofErr w:type="spellStart"/>
      <w:r>
        <w:t>Постгарантийное</w:t>
      </w:r>
      <w:proofErr w:type="spellEnd"/>
      <w:r>
        <w:t xml:space="preserve"> обслуживание направлено на обеспечение устойчивой работы Системы, своевременное выявление и устранение неисправностей, а также поддержку актуальности программного обеспечения.</w:t>
      </w:r>
    </w:p>
    <w:p w14:paraId="2F9A6B76" w14:textId="3A2A4F67" w:rsidR="0081043F" w:rsidRDefault="0081043F" w:rsidP="0081043F">
      <w:pPr>
        <w:pStyle w:val="a3"/>
      </w:pPr>
      <w:r>
        <w:t xml:space="preserve">В рамках </w:t>
      </w:r>
      <w:proofErr w:type="spellStart"/>
      <w:r>
        <w:t>постгарантийного</w:t>
      </w:r>
      <w:proofErr w:type="spellEnd"/>
      <w:r>
        <w:t xml:space="preserve"> обслуживания </w:t>
      </w:r>
      <w:r w:rsidR="00645FDA">
        <w:t>Участник</w:t>
      </w:r>
      <w:r>
        <w:t xml:space="preserve"> предоставляет следующие услуги:</w:t>
      </w:r>
    </w:p>
    <w:p w14:paraId="521963CF" w14:textId="77777777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Проведение диагностических мероприятий</w:t>
      </w:r>
      <w:r>
        <w:br/>
        <w:t>Выполняется по запросу Заказчика для анализа состояния программного обеспечения, конфигураций и работоспособности компонентов Системы.</w:t>
      </w:r>
    </w:p>
    <w:p w14:paraId="3316E327" w14:textId="77777777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Реакция на внештатные ситуации</w:t>
      </w:r>
      <w:r>
        <w:br/>
        <w:t>Оказание поддержки по фактам сбоев, ошибок, снижению производительности и другим инцидентам — по требованию Заказчика.</w:t>
      </w:r>
    </w:p>
    <w:p w14:paraId="101518AD" w14:textId="77777777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Предоставление новых версий интегрированного общесистемного ПО</w:t>
      </w:r>
      <w:r>
        <w:br/>
        <w:t>Новые версии или обновления поставляются в случаях, когда они требуются для устранения ошибок или обеспечения стабильной работы Системы.</w:t>
      </w:r>
    </w:p>
    <w:p w14:paraId="14605F98" w14:textId="7D31BF01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lastRenderedPageBreak/>
        <w:t>Информирование о новых версиях и расширениях</w:t>
      </w:r>
      <w:r>
        <w:br/>
      </w:r>
      <w:r w:rsidR="00645FDA">
        <w:t>Участник</w:t>
      </w:r>
      <w:r>
        <w:t xml:space="preserve"> обязан информировать Заказчика о планируемых обновлениях программного обеспечения и возможных расширениях функциональности.</w:t>
      </w:r>
    </w:p>
    <w:p w14:paraId="50400D47" w14:textId="77777777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Предоставление доступа к новым версиям ПО</w:t>
      </w:r>
      <w:r>
        <w:br/>
        <w:t>Заказчику предоставляется доступ к новым версиям ПО в объёме приобретённых лицензий, включая дистанционные обновления стандартных релизов.</w:t>
      </w:r>
    </w:p>
    <w:p w14:paraId="444A4C70" w14:textId="66049B02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Удалённая диагностика</w:t>
      </w:r>
      <w:r>
        <w:br/>
        <w:t xml:space="preserve">При возникновении проблем с работоспособностью и стабильностью Системы </w:t>
      </w:r>
      <w:r w:rsidR="00645FDA">
        <w:t>Участник</w:t>
      </w:r>
      <w:r>
        <w:t xml:space="preserve"> осуществляет удалённую диагностику программных компонентов.</w:t>
      </w:r>
    </w:p>
    <w:p w14:paraId="716330E3" w14:textId="0C685600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Консультации по конфигурации и эксплуатации</w:t>
      </w:r>
      <w:r>
        <w:br/>
      </w:r>
      <w:r w:rsidR="00645FDA">
        <w:t>Участник</w:t>
      </w:r>
      <w:r>
        <w:t xml:space="preserve"> предоставляет консультации сотрудникам Заказчика по вопросам настройки, функционирования и оптимального использования программного обеспечения.</w:t>
      </w:r>
    </w:p>
    <w:p w14:paraId="05576A42" w14:textId="40C8E637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Исправление выявленных ошибок</w:t>
      </w:r>
      <w:r>
        <w:br/>
      </w:r>
      <w:r w:rsidR="00645FDA">
        <w:t>Участник</w:t>
      </w:r>
      <w:r>
        <w:t xml:space="preserve"> устраняет обнаруженные дефекты программного обеспечения в рамках поставленных модулей и решений.</w:t>
      </w:r>
    </w:p>
    <w:p w14:paraId="059407C6" w14:textId="77777777" w:rsidR="0081043F" w:rsidRDefault="0081043F" w:rsidP="00E169D9">
      <w:pPr>
        <w:pStyle w:val="a3"/>
        <w:numPr>
          <w:ilvl w:val="0"/>
          <w:numId w:val="23"/>
        </w:numPr>
      </w:pPr>
      <w:r>
        <w:rPr>
          <w:rStyle w:val="a4"/>
        </w:rPr>
        <w:t>Доступ в службу технической поддержки производителя ПО</w:t>
      </w:r>
      <w:r>
        <w:br/>
        <w:t>Заказчику обеспечивается доступ к технической поддержке производителей программных продуктов, используемых в составе Системы (в пределах приобретённых лицензий).</w:t>
      </w:r>
    </w:p>
    <w:p w14:paraId="1AFAE756" w14:textId="3F3C4C05" w:rsidR="00654F57" w:rsidRDefault="00654F57" w:rsidP="0081043F"/>
    <w:p w14:paraId="26898EC2" w14:textId="77777777" w:rsidR="00654F57" w:rsidRDefault="00654F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06366B04" w14:textId="77777777" w:rsidR="00654F57" w:rsidRDefault="00654F57" w:rsidP="00654F57">
      <w:pPr>
        <w:pStyle w:val="1"/>
      </w:pPr>
      <w:bookmarkStart w:id="52" w:name="_Toc224236585"/>
      <w:r>
        <w:rPr>
          <w:rStyle w:val="a4"/>
          <w:b/>
          <w:bCs/>
        </w:rPr>
        <w:lastRenderedPageBreak/>
        <w:t>8. Требования к документированию</w:t>
      </w:r>
      <w:bookmarkEnd w:id="52"/>
    </w:p>
    <w:p w14:paraId="70B43751" w14:textId="0D891367" w:rsidR="00654F57" w:rsidRDefault="00654F57" w:rsidP="00654F57">
      <w:pPr>
        <w:pStyle w:val="a3"/>
      </w:pPr>
      <w:r>
        <w:t xml:space="preserve">Документирование работ по созданию информационной системы «ИС </w:t>
      </w:r>
      <w:r w:rsidR="00EF2A35">
        <w:t>DWH–BI</w:t>
      </w:r>
      <w:r>
        <w:t xml:space="preserve">» выполняется в соответствии с требованиями </w:t>
      </w:r>
      <w:proofErr w:type="spellStart"/>
      <w:r>
        <w:t>O‘z</w:t>
      </w:r>
      <w:proofErr w:type="spellEnd"/>
      <w:r>
        <w:t xml:space="preserve"> </w:t>
      </w:r>
      <w:proofErr w:type="spellStart"/>
      <w:r>
        <w:t>DSt</w:t>
      </w:r>
      <w:proofErr w:type="spellEnd"/>
      <w:r>
        <w:t xml:space="preserve"> 1985 и включает разработку полного комплекта проектной, эксплуатационной и пользовательской документации.</w:t>
      </w:r>
    </w:p>
    <w:p w14:paraId="4CBB077A" w14:textId="77777777" w:rsidR="00654F57" w:rsidRDefault="00654F57" w:rsidP="00654F57">
      <w:pPr>
        <w:pStyle w:val="2"/>
      </w:pPr>
      <w:bookmarkStart w:id="53" w:name="_Toc224236586"/>
      <w:r>
        <w:rPr>
          <w:rStyle w:val="a4"/>
          <w:b/>
          <w:bCs/>
        </w:rPr>
        <w:t>8.1. Перечень подлежащих разра</w:t>
      </w:r>
      <w:r w:rsidR="00AD1C75">
        <w:rPr>
          <w:rStyle w:val="a4"/>
          <w:b/>
          <w:bCs/>
        </w:rPr>
        <w:t>ботке документов</w:t>
      </w:r>
      <w:bookmarkEnd w:id="53"/>
    </w:p>
    <w:p w14:paraId="3E1AA046" w14:textId="52338C29" w:rsidR="00654F57" w:rsidRDefault="00654F57" w:rsidP="00654F57">
      <w:pPr>
        <w:pStyle w:val="a3"/>
      </w:pPr>
      <w:r>
        <w:t xml:space="preserve">В состав документации, предоставляемой </w:t>
      </w:r>
      <w:r w:rsidR="00645FDA">
        <w:t>Участником</w:t>
      </w:r>
      <w:r>
        <w:t xml:space="preserve"> в ходе и по окончании работ, включаются следующие документы:</w:t>
      </w:r>
    </w:p>
    <w:p w14:paraId="1E8365D0" w14:textId="77777777" w:rsidR="00654F57" w:rsidRPr="00814F58" w:rsidRDefault="00654F57" w:rsidP="00E169D9">
      <w:pPr>
        <w:pStyle w:val="a3"/>
        <w:numPr>
          <w:ilvl w:val="0"/>
          <w:numId w:val="22"/>
        </w:numPr>
        <w:rPr>
          <w:rStyle w:val="a4"/>
        </w:rPr>
      </w:pPr>
      <w:r w:rsidRPr="00814F58">
        <w:rPr>
          <w:rStyle w:val="a4"/>
        </w:rPr>
        <w:t>На стадии Технического задания (ТЗ):</w:t>
      </w:r>
    </w:p>
    <w:p w14:paraId="31E5A1DF" w14:textId="77777777" w:rsidR="00654F57" w:rsidRDefault="00654F57" w:rsidP="00E169D9">
      <w:pPr>
        <w:pStyle w:val="a3"/>
        <w:numPr>
          <w:ilvl w:val="1"/>
          <w:numId w:val="22"/>
        </w:numPr>
      </w:pPr>
      <w:r>
        <w:t>Техническое задание на создание ИС.</w:t>
      </w:r>
    </w:p>
    <w:p w14:paraId="517FC286" w14:textId="77777777" w:rsidR="00654F57" w:rsidRDefault="00654F57" w:rsidP="00E169D9">
      <w:pPr>
        <w:pStyle w:val="a3"/>
        <w:numPr>
          <w:ilvl w:val="1"/>
          <w:numId w:val="22"/>
        </w:numPr>
      </w:pPr>
      <w:r>
        <w:t>Материалы обследования объекта информатизации.</w:t>
      </w:r>
    </w:p>
    <w:p w14:paraId="2D5678B4" w14:textId="77777777" w:rsidR="00654F57" w:rsidRDefault="00654F57" w:rsidP="00E169D9">
      <w:pPr>
        <w:pStyle w:val="a3"/>
        <w:numPr>
          <w:ilvl w:val="1"/>
          <w:numId w:val="22"/>
        </w:numPr>
      </w:pPr>
      <w:r>
        <w:t>Документы анализа требований.</w:t>
      </w:r>
    </w:p>
    <w:p w14:paraId="69616C0D" w14:textId="77777777" w:rsidR="00654F57" w:rsidRPr="00814F58" w:rsidRDefault="00654F57" w:rsidP="00E169D9">
      <w:pPr>
        <w:pStyle w:val="a3"/>
        <w:numPr>
          <w:ilvl w:val="0"/>
          <w:numId w:val="22"/>
        </w:numPr>
        <w:rPr>
          <w:rStyle w:val="a4"/>
        </w:rPr>
      </w:pPr>
      <w:r w:rsidRPr="00814F58">
        <w:rPr>
          <w:rStyle w:val="a4"/>
        </w:rPr>
        <w:t>На стадии Эскизного проекта (ЭП):</w:t>
      </w:r>
    </w:p>
    <w:p w14:paraId="597B26AE" w14:textId="77777777" w:rsidR="00654F57" w:rsidRDefault="00654F57" w:rsidP="00E169D9">
      <w:pPr>
        <w:pStyle w:val="a3"/>
        <w:numPr>
          <w:ilvl w:val="1"/>
          <w:numId w:val="22"/>
        </w:numPr>
      </w:pPr>
      <w:r>
        <w:t>Эскизный проект ИС.</w:t>
      </w:r>
    </w:p>
    <w:p w14:paraId="6487D9FE" w14:textId="77777777" w:rsidR="00654F57" w:rsidRDefault="00654F57" w:rsidP="00E169D9">
      <w:pPr>
        <w:pStyle w:val="a3"/>
        <w:numPr>
          <w:ilvl w:val="1"/>
          <w:numId w:val="22"/>
        </w:numPr>
      </w:pPr>
      <w:r>
        <w:t>Концептуальная архитектура системы.</w:t>
      </w:r>
    </w:p>
    <w:p w14:paraId="4AC2DDFC" w14:textId="77777777" w:rsidR="00654F57" w:rsidRDefault="00654F57" w:rsidP="00E169D9">
      <w:pPr>
        <w:pStyle w:val="a3"/>
        <w:numPr>
          <w:ilvl w:val="1"/>
          <w:numId w:val="22"/>
        </w:numPr>
      </w:pPr>
      <w:r>
        <w:t>Описание состава данных и источников.</w:t>
      </w:r>
    </w:p>
    <w:p w14:paraId="30CAD7ED" w14:textId="77777777" w:rsidR="00654F57" w:rsidRPr="00814F58" w:rsidRDefault="00654F57" w:rsidP="00E169D9">
      <w:pPr>
        <w:pStyle w:val="a3"/>
        <w:numPr>
          <w:ilvl w:val="0"/>
          <w:numId w:val="22"/>
        </w:numPr>
        <w:rPr>
          <w:rStyle w:val="a4"/>
        </w:rPr>
      </w:pPr>
      <w:r w:rsidRPr="00814F58">
        <w:rPr>
          <w:rStyle w:val="a4"/>
        </w:rPr>
        <w:t>На стадии Технического проекта (ТП):</w:t>
      </w:r>
    </w:p>
    <w:p w14:paraId="70CA6E98" w14:textId="77777777" w:rsidR="00654F57" w:rsidRDefault="00654F57" w:rsidP="00E169D9">
      <w:pPr>
        <w:pStyle w:val="a3"/>
        <w:numPr>
          <w:ilvl w:val="1"/>
          <w:numId w:val="22"/>
        </w:numPr>
      </w:pPr>
      <w:r>
        <w:t>Технический проект.</w:t>
      </w:r>
    </w:p>
    <w:p w14:paraId="2101B2B5" w14:textId="77777777" w:rsidR="00654F57" w:rsidRDefault="00654F57" w:rsidP="00E169D9">
      <w:pPr>
        <w:pStyle w:val="a3"/>
        <w:numPr>
          <w:ilvl w:val="1"/>
          <w:numId w:val="22"/>
        </w:numPr>
      </w:pPr>
      <w:r>
        <w:t>Логическая модель данных DWH.</w:t>
      </w:r>
    </w:p>
    <w:p w14:paraId="59319C66" w14:textId="77777777" w:rsidR="00654F57" w:rsidRDefault="00654F57" w:rsidP="00E169D9">
      <w:pPr>
        <w:pStyle w:val="a3"/>
        <w:numPr>
          <w:ilvl w:val="1"/>
          <w:numId w:val="22"/>
        </w:numPr>
      </w:pPr>
      <w:r>
        <w:t>Спецификации ETL/ELT-процессов.</w:t>
      </w:r>
    </w:p>
    <w:p w14:paraId="5F49DC4E" w14:textId="77777777" w:rsidR="00654F57" w:rsidRDefault="00654F57" w:rsidP="00E169D9">
      <w:pPr>
        <w:pStyle w:val="a3"/>
        <w:numPr>
          <w:ilvl w:val="1"/>
          <w:numId w:val="22"/>
        </w:numPr>
      </w:pPr>
      <w:r>
        <w:t>Описание архитектуры BI.</w:t>
      </w:r>
    </w:p>
    <w:p w14:paraId="2F9581B7" w14:textId="77777777" w:rsidR="00654F57" w:rsidRDefault="00654F57" w:rsidP="00E169D9">
      <w:pPr>
        <w:pStyle w:val="a3"/>
        <w:numPr>
          <w:ilvl w:val="1"/>
          <w:numId w:val="22"/>
        </w:numPr>
      </w:pPr>
      <w:r>
        <w:t>Тест-планы (модульные, интеграционные, приёмо-сдаточные).</w:t>
      </w:r>
    </w:p>
    <w:p w14:paraId="159E1A1B" w14:textId="77777777" w:rsidR="00654F57" w:rsidRPr="00814F58" w:rsidRDefault="00654F57" w:rsidP="00E169D9">
      <w:pPr>
        <w:pStyle w:val="a3"/>
        <w:numPr>
          <w:ilvl w:val="0"/>
          <w:numId w:val="22"/>
        </w:numPr>
        <w:rPr>
          <w:rStyle w:val="a4"/>
        </w:rPr>
      </w:pPr>
      <w:r w:rsidRPr="00814F58">
        <w:rPr>
          <w:rStyle w:val="a4"/>
        </w:rPr>
        <w:t>На стадии Рабочего проекта (РП):</w:t>
      </w:r>
    </w:p>
    <w:p w14:paraId="6D5C425E" w14:textId="77777777" w:rsidR="00654F57" w:rsidRDefault="00654F57" w:rsidP="00E169D9">
      <w:pPr>
        <w:pStyle w:val="a3"/>
        <w:numPr>
          <w:ilvl w:val="1"/>
          <w:numId w:val="22"/>
        </w:numPr>
      </w:pPr>
      <w:r>
        <w:t>Программные модули ИС (ETL/ELT, DWH, BI).</w:t>
      </w:r>
    </w:p>
    <w:p w14:paraId="076AF1B5" w14:textId="77777777" w:rsidR="00654F57" w:rsidRDefault="00654F57" w:rsidP="00E169D9">
      <w:pPr>
        <w:pStyle w:val="a3"/>
        <w:numPr>
          <w:ilvl w:val="1"/>
          <w:numId w:val="22"/>
        </w:numPr>
      </w:pPr>
      <w:r>
        <w:t>Руководства по установке и настройке компонентов ИС.</w:t>
      </w:r>
    </w:p>
    <w:p w14:paraId="2CC7736A" w14:textId="77777777" w:rsidR="00654F57" w:rsidRDefault="00654F57" w:rsidP="00E169D9">
      <w:pPr>
        <w:pStyle w:val="a3"/>
        <w:numPr>
          <w:ilvl w:val="1"/>
          <w:numId w:val="22"/>
        </w:numPr>
      </w:pPr>
      <w:r>
        <w:t>Рабочая эксплуатационная документация.</w:t>
      </w:r>
    </w:p>
    <w:p w14:paraId="7AA367FF" w14:textId="77777777" w:rsidR="00654F57" w:rsidRDefault="00654F57" w:rsidP="00E169D9">
      <w:pPr>
        <w:pStyle w:val="a3"/>
        <w:numPr>
          <w:ilvl w:val="1"/>
          <w:numId w:val="22"/>
        </w:numPr>
      </w:pPr>
      <w:r>
        <w:t>Протоколы предварительных и промежуточных испытаний.</w:t>
      </w:r>
    </w:p>
    <w:p w14:paraId="69D98E35" w14:textId="77777777" w:rsidR="00654F57" w:rsidRDefault="00654F57" w:rsidP="00E169D9">
      <w:pPr>
        <w:pStyle w:val="a3"/>
        <w:numPr>
          <w:ilvl w:val="1"/>
          <w:numId w:val="22"/>
        </w:numPr>
      </w:pPr>
      <w:r>
        <w:t>Акты демонстрации промежуточных сборок (по итерациям).</w:t>
      </w:r>
    </w:p>
    <w:p w14:paraId="5A3168BC" w14:textId="77777777" w:rsidR="00654F57" w:rsidRPr="00814F58" w:rsidRDefault="00654F57" w:rsidP="00E169D9">
      <w:pPr>
        <w:pStyle w:val="a3"/>
        <w:numPr>
          <w:ilvl w:val="0"/>
          <w:numId w:val="22"/>
        </w:numPr>
        <w:rPr>
          <w:rStyle w:val="a4"/>
        </w:rPr>
      </w:pPr>
      <w:r w:rsidRPr="00814F58">
        <w:rPr>
          <w:rStyle w:val="a4"/>
        </w:rPr>
        <w:t>На стадии ввода в действие:</w:t>
      </w:r>
    </w:p>
    <w:p w14:paraId="348BDA33" w14:textId="77777777" w:rsidR="00654F57" w:rsidRDefault="00654F57" w:rsidP="00E169D9">
      <w:pPr>
        <w:pStyle w:val="a3"/>
        <w:numPr>
          <w:ilvl w:val="1"/>
          <w:numId w:val="22"/>
        </w:numPr>
      </w:pPr>
      <w:r>
        <w:t>Эксплуатационная документация:</w:t>
      </w:r>
    </w:p>
    <w:p w14:paraId="743EB190" w14:textId="77777777" w:rsidR="00654F57" w:rsidRDefault="00654F57" w:rsidP="00E169D9">
      <w:pPr>
        <w:pStyle w:val="a3"/>
        <w:numPr>
          <w:ilvl w:val="2"/>
          <w:numId w:val="9"/>
        </w:numPr>
      </w:pPr>
      <w:r>
        <w:t>руководство администратора;</w:t>
      </w:r>
    </w:p>
    <w:p w14:paraId="242ED5C1" w14:textId="77777777" w:rsidR="00654F57" w:rsidRDefault="00654F57" w:rsidP="00E169D9">
      <w:pPr>
        <w:pStyle w:val="a3"/>
        <w:numPr>
          <w:ilvl w:val="2"/>
          <w:numId w:val="9"/>
        </w:numPr>
      </w:pPr>
      <w:r>
        <w:t>руководство аналитика;</w:t>
      </w:r>
    </w:p>
    <w:p w14:paraId="33CB0B14" w14:textId="77777777" w:rsidR="00654F57" w:rsidRDefault="00654F57" w:rsidP="00E169D9">
      <w:pPr>
        <w:pStyle w:val="a3"/>
        <w:numPr>
          <w:ilvl w:val="2"/>
          <w:numId w:val="9"/>
        </w:numPr>
      </w:pPr>
      <w:r>
        <w:t>руководство бизнес-пользователя;</w:t>
      </w:r>
    </w:p>
    <w:p w14:paraId="0F74E06D" w14:textId="77777777" w:rsidR="00654F57" w:rsidRDefault="00654F57" w:rsidP="00E169D9">
      <w:pPr>
        <w:pStyle w:val="a3"/>
        <w:numPr>
          <w:ilvl w:val="2"/>
          <w:numId w:val="9"/>
        </w:numPr>
      </w:pPr>
      <w:r>
        <w:t>руководство по резервному копированию и восстановлению;</w:t>
      </w:r>
    </w:p>
    <w:p w14:paraId="11D26721" w14:textId="77777777" w:rsidR="00654F57" w:rsidRDefault="00654F57" w:rsidP="00E169D9">
      <w:pPr>
        <w:pStyle w:val="a3"/>
        <w:numPr>
          <w:ilvl w:val="2"/>
          <w:numId w:val="9"/>
        </w:numPr>
      </w:pPr>
      <w:r>
        <w:t>руководство по мониторингу.</w:t>
      </w:r>
    </w:p>
    <w:p w14:paraId="4FCB12F0" w14:textId="77777777" w:rsidR="00654F57" w:rsidRDefault="00654F57" w:rsidP="00E169D9">
      <w:pPr>
        <w:pStyle w:val="a3"/>
        <w:numPr>
          <w:ilvl w:val="1"/>
          <w:numId w:val="22"/>
        </w:numPr>
      </w:pPr>
      <w:r>
        <w:t>Итоговый отчёт о пилотной эксплуатации.</w:t>
      </w:r>
    </w:p>
    <w:p w14:paraId="3CA252A3" w14:textId="77777777" w:rsidR="00654F57" w:rsidRDefault="00654F57" w:rsidP="00E169D9">
      <w:pPr>
        <w:pStyle w:val="a3"/>
        <w:numPr>
          <w:ilvl w:val="1"/>
          <w:numId w:val="22"/>
        </w:numPr>
      </w:pPr>
      <w:r>
        <w:t>Акт приёмочных испытаний.</w:t>
      </w:r>
    </w:p>
    <w:p w14:paraId="3A48FBB3" w14:textId="77777777" w:rsidR="00654F57" w:rsidRDefault="00654F57" w:rsidP="00E169D9">
      <w:pPr>
        <w:pStyle w:val="a3"/>
        <w:numPr>
          <w:ilvl w:val="1"/>
          <w:numId w:val="22"/>
        </w:numPr>
      </w:pPr>
      <w:r>
        <w:t>Акт ввода ИС в промышленную эксплуатацию.</w:t>
      </w:r>
    </w:p>
    <w:p w14:paraId="1CECDC9E" w14:textId="77777777" w:rsidR="00654F57" w:rsidRDefault="00365869" w:rsidP="00654F57">
      <w:r>
        <w:pict w14:anchorId="337454EC">
          <v:rect id="_x0000_i1026" style="width:0;height:1.5pt" o:hralign="center" o:hrstd="t" o:hr="t" fillcolor="#a0a0a0" stroked="f"/>
        </w:pict>
      </w:r>
    </w:p>
    <w:p w14:paraId="45D86407" w14:textId="77777777" w:rsidR="00654F57" w:rsidRDefault="00654F57" w:rsidP="00654F57">
      <w:pPr>
        <w:pStyle w:val="2"/>
      </w:pPr>
      <w:bookmarkStart w:id="54" w:name="_Toc224236587"/>
      <w:r>
        <w:rPr>
          <w:rStyle w:val="a4"/>
          <w:b/>
          <w:bCs/>
        </w:rPr>
        <w:t>8.2. Требования к носителям информации</w:t>
      </w:r>
      <w:bookmarkEnd w:id="54"/>
    </w:p>
    <w:p w14:paraId="19823716" w14:textId="5349E56B" w:rsidR="00654F57" w:rsidRDefault="00654F57" w:rsidP="00654F57">
      <w:pPr>
        <w:pStyle w:val="a3"/>
      </w:pPr>
      <w:r>
        <w:t xml:space="preserve">Документы должны предоставляться </w:t>
      </w:r>
      <w:r w:rsidR="00645FDA">
        <w:t>Участником</w:t>
      </w:r>
      <w:r>
        <w:t xml:space="preserve"> на следующих носителях:</w:t>
      </w:r>
    </w:p>
    <w:p w14:paraId="338818F7" w14:textId="77777777" w:rsidR="00654F57" w:rsidRDefault="00654F57" w:rsidP="00E169D9">
      <w:pPr>
        <w:pStyle w:val="a3"/>
        <w:numPr>
          <w:ilvl w:val="0"/>
          <w:numId w:val="10"/>
        </w:numPr>
      </w:pPr>
      <w:r>
        <w:rPr>
          <w:rStyle w:val="a4"/>
        </w:rPr>
        <w:lastRenderedPageBreak/>
        <w:t>Электронная форма (обязательная):</w:t>
      </w:r>
    </w:p>
    <w:p w14:paraId="07328AA2" w14:textId="77777777" w:rsidR="00654F57" w:rsidRDefault="00654F57" w:rsidP="00E169D9">
      <w:pPr>
        <w:pStyle w:val="a3"/>
        <w:numPr>
          <w:ilvl w:val="1"/>
          <w:numId w:val="10"/>
        </w:numPr>
      </w:pPr>
      <w:r>
        <w:t>формат: PDF, DOCX, XLSX, PPTX (в зависимости от документа);</w:t>
      </w:r>
    </w:p>
    <w:p w14:paraId="38FD2698" w14:textId="77777777" w:rsidR="00654F57" w:rsidRDefault="00654F57" w:rsidP="00E169D9">
      <w:pPr>
        <w:pStyle w:val="a3"/>
        <w:numPr>
          <w:ilvl w:val="1"/>
          <w:numId w:val="10"/>
        </w:numPr>
      </w:pPr>
      <w:r>
        <w:t>структура каталогов — согласованная с Заказчиком;</w:t>
      </w:r>
    </w:p>
    <w:p w14:paraId="62BE6278" w14:textId="77777777" w:rsidR="00654F57" w:rsidRDefault="00654F57" w:rsidP="00E169D9">
      <w:pPr>
        <w:pStyle w:val="a3"/>
        <w:numPr>
          <w:ilvl w:val="1"/>
          <w:numId w:val="10"/>
        </w:numPr>
      </w:pPr>
      <w:r>
        <w:t>все файлы должны быть снабжены метаданными (название, версия, дата).</w:t>
      </w:r>
    </w:p>
    <w:p w14:paraId="3CD479D9" w14:textId="77777777" w:rsidR="00654F57" w:rsidRDefault="00654F57" w:rsidP="00E169D9">
      <w:pPr>
        <w:pStyle w:val="a3"/>
        <w:numPr>
          <w:ilvl w:val="0"/>
          <w:numId w:val="10"/>
        </w:numPr>
      </w:pPr>
      <w:r>
        <w:rPr>
          <w:rStyle w:val="a4"/>
        </w:rPr>
        <w:t>Исходные коды</w:t>
      </w:r>
      <w:r>
        <w:t>, конфигурации ETL, DWH-скрипты, BI-артефакты:</w:t>
      </w:r>
    </w:p>
    <w:p w14:paraId="3E535505" w14:textId="77777777" w:rsidR="00654F57" w:rsidRDefault="00654F57" w:rsidP="00E169D9">
      <w:pPr>
        <w:pStyle w:val="a3"/>
        <w:numPr>
          <w:ilvl w:val="1"/>
          <w:numId w:val="10"/>
        </w:numPr>
      </w:pPr>
      <w:r>
        <w:t>в электронном виде,</w:t>
      </w:r>
    </w:p>
    <w:p w14:paraId="1DF17CD5" w14:textId="503DA3B9" w:rsidR="00654F57" w:rsidRDefault="00654F57" w:rsidP="00E169D9">
      <w:pPr>
        <w:pStyle w:val="a3"/>
        <w:numPr>
          <w:ilvl w:val="1"/>
          <w:numId w:val="10"/>
        </w:numPr>
      </w:pPr>
      <w:r>
        <w:t xml:space="preserve">в </w:t>
      </w:r>
      <w:proofErr w:type="spellStart"/>
      <w:r>
        <w:t>репозитории</w:t>
      </w:r>
      <w:proofErr w:type="spellEnd"/>
      <w:r>
        <w:t xml:space="preserve"> Заказчика или на защищённом носителе.</w:t>
      </w:r>
    </w:p>
    <w:p w14:paraId="544EACF4" w14:textId="77777777" w:rsidR="00654F57" w:rsidRDefault="00654F57" w:rsidP="00E169D9">
      <w:pPr>
        <w:pStyle w:val="a3"/>
        <w:numPr>
          <w:ilvl w:val="0"/>
          <w:numId w:val="10"/>
        </w:numPr>
      </w:pPr>
      <w:r>
        <w:rPr>
          <w:rStyle w:val="a4"/>
        </w:rPr>
        <w:t>Печатная форма (при необходимости Заказчика):</w:t>
      </w:r>
    </w:p>
    <w:p w14:paraId="694DE19B" w14:textId="77777777" w:rsidR="00654F57" w:rsidRDefault="00654F57" w:rsidP="00E169D9">
      <w:pPr>
        <w:pStyle w:val="a3"/>
        <w:numPr>
          <w:ilvl w:val="1"/>
          <w:numId w:val="10"/>
        </w:numPr>
      </w:pPr>
      <w:r>
        <w:t>на бумажном носителе формата А4;</w:t>
      </w:r>
    </w:p>
    <w:p w14:paraId="6BD4F6C2" w14:textId="77777777" w:rsidR="00654F57" w:rsidRDefault="00654F57" w:rsidP="00E169D9">
      <w:pPr>
        <w:pStyle w:val="a3"/>
        <w:numPr>
          <w:ilvl w:val="1"/>
          <w:numId w:val="10"/>
        </w:numPr>
      </w:pPr>
      <w:r>
        <w:t>прошитые, пронумерованные, заверенные подписью уполномоченных лиц;</w:t>
      </w:r>
    </w:p>
    <w:p w14:paraId="640B6F8E" w14:textId="77777777" w:rsidR="00654F57" w:rsidRDefault="00654F57" w:rsidP="00E169D9">
      <w:pPr>
        <w:pStyle w:val="a3"/>
        <w:numPr>
          <w:ilvl w:val="1"/>
          <w:numId w:val="10"/>
        </w:numPr>
      </w:pPr>
      <w:r>
        <w:t xml:space="preserve">количество экземпляров: </w:t>
      </w:r>
      <w:r w:rsidR="00814F58" w:rsidRPr="00814F58">
        <w:rPr>
          <w:rStyle w:val="a4"/>
          <w:b w:val="0"/>
        </w:rPr>
        <w:t>2</w:t>
      </w:r>
      <w:r>
        <w:t>.</w:t>
      </w:r>
    </w:p>
    <w:p w14:paraId="25C376D3" w14:textId="77777777" w:rsidR="00654F57" w:rsidRPr="00814F58" w:rsidRDefault="00654F57" w:rsidP="00E169D9">
      <w:pPr>
        <w:pStyle w:val="a3"/>
        <w:numPr>
          <w:ilvl w:val="0"/>
          <w:numId w:val="10"/>
        </w:numPr>
        <w:rPr>
          <w:b/>
        </w:rPr>
      </w:pPr>
      <w:r w:rsidRPr="00814F58">
        <w:rPr>
          <w:b/>
        </w:rPr>
        <w:t>Средства передачи:</w:t>
      </w:r>
    </w:p>
    <w:p w14:paraId="56B24721" w14:textId="77777777" w:rsidR="00654F57" w:rsidRDefault="00654F57" w:rsidP="00E169D9">
      <w:pPr>
        <w:pStyle w:val="a3"/>
        <w:numPr>
          <w:ilvl w:val="1"/>
          <w:numId w:val="10"/>
        </w:numPr>
      </w:pPr>
      <w:r>
        <w:t xml:space="preserve">корпоративный </w:t>
      </w:r>
      <w:proofErr w:type="spellStart"/>
      <w:r>
        <w:t>репозиторий</w:t>
      </w:r>
      <w:proofErr w:type="spellEnd"/>
      <w:r>
        <w:t>,</w:t>
      </w:r>
    </w:p>
    <w:p w14:paraId="105FABF6" w14:textId="77777777" w:rsidR="00654F57" w:rsidRDefault="00654F57" w:rsidP="00E169D9">
      <w:pPr>
        <w:pStyle w:val="a3"/>
        <w:numPr>
          <w:ilvl w:val="1"/>
          <w:numId w:val="10"/>
        </w:numPr>
      </w:pPr>
      <w:r>
        <w:t>защищённый FTP/SFTP,</w:t>
      </w:r>
    </w:p>
    <w:p w14:paraId="4154B038" w14:textId="77777777" w:rsidR="00654F57" w:rsidRDefault="00654F57" w:rsidP="00E169D9">
      <w:pPr>
        <w:pStyle w:val="a3"/>
        <w:numPr>
          <w:ilvl w:val="1"/>
          <w:numId w:val="10"/>
        </w:numPr>
      </w:pPr>
      <w:r>
        <w:t>физический носитель (USB-накопитель) при необходимости.</w:t>
      </w:r>
    </w:p>
    <w:p w14:paraId="68F9227E" w14:textId="77777777" w:rsidR="00654F57" w:rsidRDefault="00365869" w:rsidP="00654F57">
      <w:r>
        <w:pict w14:anchorId="10EAA4A6">
          <v:rect id="_x0000_i1027" style="width:0;height:1.5pt" o:hralign="center" o:hrstd="t" o:hr="t" fillcolor="#a0a0a0" stroked="f"/>
        </w:pict>
      </w:r>
    </w:p>
    <w:p w14:paraId="38AD26EC" w14:textId="77777777" w:rsidR="00654F57" w:rsidRDefault="00654F57" w:rsidP="00654F57">
      <w:pPr>
        <w:pStyle w:val="2"/>
      </w:pPr>
      <w:bookmarkStart w:id="55" w:name="_Toc224236588"/>
      <w:r>
        <w:rPr>
          <w:rStyle w:val="a4"/>
          <w:b/>
          <w:bCs/>
        </w:rPr>
        <w:t>8.3. Дополнительные документы, требуемые Заказчику</w:t>
      </w:r>
      <w:bookmarkEnd w:id="55"/>
    </w:p>
    <w:p w14:paraId="65BAFBD5" w14:textId="77777777" w:rsidR="00654F57" w:rsidRDefault="00654F57" w:rsidP="00654F57">
      <w:pPr>
        <w:pStyle w:val="a3"/>
      </w:pPr>
      <w:r>
        <w:t>При необходимости Заказчик вправе потребовать следующие дополнительные материалы:</w:t>
      </w:r>
    </w:p>
    <w:p w14:paraId="515BFAE3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Методики расчёта показателей (KPI) для BI-отчётов</w:t>
      </w:r>
      <w:r>
        <w:t xml:space="preserve"> и витрин данных.</w:t>
      </w:r>
    </w:p>
    <w:p w14:paraId="50B4AE81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Каталог данных (</w:t>
      </w:r>
      <w:proofErr w:type="spellStart"/>
      <w:r>
        <w:rPr>
          <w:rStyle w:val="a4"/>
        </w:rPr>
        <w:t>Data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Catalog</w:t>
      </w:r>
      <w:proofErr w:type="spellEnd"/>
      <w:r>
        <w:rPr>
          <w:rStyle w:val="a4"/>
        </w:rPr>
        <w:t>)</w:t>
      </w:r>
      <w:r>
        <w:t xml:space="preserve"> с описанием:</w:t>
      </w:r>
    </w:p>
    <w:p w14:paraId="3E97751D" w14:textId="77777777" w:rsidR="00654F57" w:rsidRDefault="00654F57" w:rsidP="00E169D9">
      <w:pPr>
        <w:pStyle w:val="a3"/>
        <w:numPr>
          <w:ilvl w:val="1"/>
          <w:numId w:val="11"/>
        </w:numPr>
      </w:pPr>
      <w:r>
        <w:t>полей, таблиц, витрин, связей, частоты обновления;</w:t>
      </w:r>
    </w:p>
    <w:p w14:paraId="5374A2BD" w14:textId="77777777" w:rsidR="00654F57" w:rsidRDefault="00654F57" w:rsidP="00E169D9">
      <w:pPr>
        <w:pStyle w:val="a3"/>
        <w:numPr>
          <w:ilvl w:val="1"/>
          <w:numId w:val="11"/>
        </w:numPr>
      </w:pPr>
      <w:r>
        <w:t>бизнес-определений показателей;</w:t>
      </w:r>
    </w:p>
    <w:p w14:paraId="3C941842" w14:textId="77777777" w:rsidR="00654F57" w:rsidRDefault="00654F57" w:rsidP="00E169D9">
      <w:pPr>
        <w:pStyle w:val="a3"/>
        <w:numPr>
          <w:ilvl w:val="1"/>
          <w:numId w:val="11"/>
        </w:numPr>
      </w:pPr>
      <w:r>
        <w:t>происхождения данных (</w:t>
      </w:r>
      <w:proofErr w:type="spellStart"/>
      <w:r>
        <w:t>data</w:t>
      </w:r>
      <w:proofErr w:type="spellEnd"/>
      <w:r>
        <w:t xml:space="preserve"> </w:t>
      </w:r>
      <w:proofErr w:type="spellStart"/>
      <w:r>
        <w:t>lineage</w:t>
      </w:r>
      <w:proofErr w:type="spellEnd"/>
      <w:r>
        <w:t>).</w:t>
      </w:r>
    </w:p>
    <w:p w14:paraId="18736F86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Матричное описание ролей и доступа</w:t>
      </w:r>
      <w:r>
        <w:t xml:space="preserve"> (RACI /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Matrix</w:t>
      </w:r>
      <w:proofErr w:type="spellEnd"/>
      <w:r>
        <w:t>).</w:t>
      </w:r>
    </w:p>
    <w:p w14:paraId="1F8A2F77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Карта интеграций</w:t>
      </w:r>
      <w:r>
        <w:t xml:space="preserve"> со всеми внешними ИС.</w:t>
      </w:r>
    </w:p>
    <w:p w14:paraId="134B9C29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Журналы миграции данных</w:t>
      </w:r>
      <w:r>
        <w:t xml:space="preserve"> (при переносе исторических данных).</w:t>
      </w:r>
    </w:p>
    <w:p w14:paraId="56B27FA6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Модель управления качеством данных</w:t>
      </w:r>
      <w:r>
        <w:t xml:space="preserve"> и набор правил DQ.</w:t>
      </w:r>
    </w:p>
    <w:p w14:paraId="18D7EA55" w14:textId="77777777" w:rsidR="00654F57" w:rsidRDefault="00654F57" w:rsidP="00E169D9">
      <w:pPr>
        <w:pStyle w:val="a3"/>
        <w:numPr>
          <w:ilvl w:val="0"/>
          <w:numId w:val="11"/>
        </w:numPr>
      </w:pPr>
      <w:r>
        <w:rPr>
          <w:rStyle w:val="a4"/>
        </w:rPr>
        <w:t>Регламенты эксплуатации и сопровождения системы</w:t>
      </w:r>
      <w:r>
        <w:t>, включая:</w:t>
      </w:r>
    </w:p>
    <w:p w14:paraId="2E458F5A" w14:textId="77777777" w:rsidR="00654F57" w:rsidRDefault="00654F57" w:rsidP="00E169D9">
      <w:pPr>
        <w:pStyle w:val="a3"/>
        <w:numPr>
          <w:ilvl w:val="1"/>
          <w:numId w:val="11"/>
        </w:numPr>
      </w:pPr>
      <w:r>
        <w:t>расписание ETL;</w:t>
      </w:r>
    </w:p>
    <w:p w14:paraId="3D994CAF" w14:textId="77777777" w:rsidR="00654F57" w:rsidRDefault="00654F57" w:rsidP="00E169D9">
      <w:pPr>
        <w:pStyle w:val="a3"/>
        <w:numPr>
          <w:ilvl w:val="1"/>
          <w:numId w:val="11"/>
        </w:numPr>
      </w:pPr>
      <w:r>
        <w:t>регламент мониторинга;</w:t>
      </w:r>
    </w:p>
    <w:p w14:paraId="3D1F9903" w14:textId="77777777" w:rsidR="00654F57" w:rsidRDefault="00654F57" w:rsidP="00E169D9">
      <w:pPr>
        <w:pStyle w:val="a3"/>
        <w:numPr>
          <w:ilvl w:val="1"/>
          <w:numId w:val="11"/>
        </w:numPr>
      </w:pPr>
      <w:r>
        <w:t>регламент реакции на инциденты;</w:t>
      </w:r>
    </w:p>
    <w:p w14:paraId="003DCDDA" w14:textId="77777777" w:rsidR="00654F57" w:rsidRDefault="00654F57" w:rsidP="00E169D9">
      <w:pPr>
        <w:pStyle w:val="a3"/>
        <w:numPr>
          <w:ilvl w:val="1"/>
          <w:numId w:val="11"/>
        </w:numPr>
      </w:pPr>
      <w:r>
        <w:t>регламент обновлений.</w:t>
      </w:r>
    </w:p>
    <w:p w14:paraId="5E0EDBCA" w14:textId="77777777" w:rsidR="00654F57" w:rsidRDefault="00365869" w:rsidP="00654F57">
      <w:r>
        <w:pict w14:anchorId="14BB2FA7">
          <v:rect id="_x0000_i1028" style="width:0;height:1.5pt" o:hralign="center" o:hrstd="t" o:hr="t" fillcolor="#a0a0a0" stroked="f"/>
        </w:pict>
      </w:r>
    </w:p>
    <w:p w14:paraId="7B12CC0B" w14:textId="77777777" w:rsidR="00654F57" w:rsidRDefault="00654F57" w:rsidP="00654F57">
      <w:pPr>
        <w:pStyle w:val="2"/>
      </w:pPr>
      <w:bookmarkStart w:id="56" w:name="_Toc224236589"/>
      <w:r>
        <w:rPr>
          <w:rStyle w:val="a4"/>
          <w:b/>
          <w:bCs/>
        </w:rPr>
        <w:t>8.4. Требования к документированию при отсутствии государственных стандартов</w:t>
      </w:r>
      <w:bookmarkEnd w:id="56"/>
    </w:p>
    <w:p w14:paraId="1B2AAD4C" w14:textId="5EC42433" w:rsidR="00654F57" w:rsidRDefault="00654F57" w:rsidP="00654F57">
      <w:pPr>
        <w:pStyle w:val="a3"/>
      </w:pPr>
      <w:r>
        <w:t xml:space="preserve">Если для отдельных элементов ИС отсутствуют стандарты документирования, </w:t>
      </w:r>
      <w:r w:rsidR="00645FDA">
        <w:t>Участник</w:t>
      </w:r>
      <w:r>
        <w:t xml:space="preserve"> обязан разработать следующие документы:</w:t>
      </w:r>
    </w:p>
    <w:p w14:paraId="4F46F448" w14:textId="77777777" w:rsidR="00654F57" w:rsidRDefault="00654F57" w:rsidP="00E169D9">
      <w:pPr>
        <w:pStyle w:val="a3"/>
        <w:numPr>
          <w:ilvl w:val="0"/>
          <w:numId w:val="12"/>
        </w:numPr>
      </w:pPr>
      <w:r>
        <w:rPr>
          <w:rStyle w:val="a4"/>
        </w:rPr>
        <w:t>Описание архитектуры ETL/ELT-процессов</w:t>
      </w:r>
      <w:r>
        <w:t>, включающее:</w:t>
      </w:r>
    </w:p>
    <w:p w14:paraId="7016466B" w14:textId="77777777" w:rsidR="00654F57" w:rsidRDefault="00654F57" w:rsidP="00E169D9">
      <w:pPr>
        <w:pStyle w:val="a3"/>
        <w:numPr>
          <w:ilvl w:val="1"/>
          <w:numId w:val="12"/>
        </w:numPr>
      </w:pPr>
      <w:r>
        <w:t>описание шагов загрузки;</w:t>
      </w:r>
    </w:p>
    <w:p w14:paraId="21987607" w14:textId="77777777" w:rsidR="00654F57" w:rsidRDefault="00654F57" w:rsidP="00E169D9">
      <w:pPr>
        <w:pStyle w:val="a3"/>
        <w:numPr>
          <w:ilvl w:val="1"/>
          <w:numId w:val="12"/>
        </w:numPr>
      </w:pPr>
      <w:r>
        <w:t>правила трансформаций;</w:t>
      </w:r>
    </w:p>
    <w:p w14:paraId="70F4A775" w14:textId="77777777" w:rsidR="00654F57" w:rsidRDefault="00654F57" w:rsidP="00E169D9">
      <w:pPr>
        <w:pStyle w:val="a3"/>
        <w:numPr>
          <w:ilvl w:val="1"/>
          <w:numId w:val="12"/>
        </w:numPr>
      </w:pPr>
      <w:r>
        <w:t>перечень бизнес-правил;</w:t>
      </w:r>
    </w:p>
    <w:p w14:paraId="74C92731" w14:textId="77777777" w:rsidR="00654F57" w:rsidRDefault="00654F57" w:rsidP="00E169D9">
      <w:pPr>
        <w:pStyle w:val="a3"/>
        <w:numPr>
          <w:ilvl w:val="1"/>
          <w:numId w:val="12"/>
        </w:numPr>
      </w:pPr>
      <w:r>
        <w:lastRenderedPageBreak/>
        <w:t>схемы зависимостей.</w:t>
      </w:r>
    </w:p>
    <w:p w14:paraId="63F16E05" w14:textId="77777777" w:rsidR="00654F57" w:rsidRDefault="00654F57" w:rsidP="00E169D9">
      <w:pPr>
        <w:pStyle w:val="a3"/>
        <w:numPr>
          <w:ilvl w:val="0"/>
          <w:numId w:val="12"/>
        </w:numPr>
      </w:pPr>
      <w:r>
        <w:rPr>
          <w:rStyle w:val="a4"/>
        </w:rPr>
        <w:t>Описание структуры витрин данных</w:t>
      </w:r>
      <w:r>
        <w:t>, включающее:</w:t>
      </w:r>
    </w:p>
    <w:p w14:paraId="4016B352" w14:textId="77777777" w:rsidR="00654F57" w:rsidRDefault="00654F57" w:rsidP="00E169D9">
      <w:pPr>
        <w:pStyle w:val="a3"/>
        <w:numPr>
          <w:ilvl w:val="1"/>
          <w:numId w:val="12"/>
        </w:numPr>
      </w:pPr>
      <w:r>
        <w:t>структуру таблиц;</w:t>
      </w:r>
    </w:p>
    <w:p w14:paraId="41EA3425" w14:textId="77777777" w:rsidR="00654F57" w:rsidRDefault="00654F57" w:rsidP="00E169D9">
      <w:pPr>
        <w:pStyle w:val="a3"/>
        <w:numPr>
          <w:ilvl w:val="1"/>
          <w:numId w:val="12"/>
        </w:numPr>
      </w:pPr>
      <w:r>
        <w:t>ключевые атрибуты;</w:t>
      </w:r>
    </w:p>
    <w:p w14:paraId="50DF43BC" w14:textId="77777777" w:rsidR="00654F57" w:rsidRDefault="00654F57" w:rsidP="00E169D9">
      <w:pPr>
        <w:pStyle w:val="a3"/>
        <w:numPr>
          <w:ilvl w:val="1"/>
          <w:numId w:val="12"/>
        </w:numPr>
      </w:pPr>
      <w:r>
        <w:t>бизнес-описания полей;</w:t>
      </w:r>
    </w:p>
    <w:p w14:paraId="20366A67" w14:textId="77777777" w:rsidR="00654F57" w:rsidRDefault="00654F57" w:rsidP="00E169D9">
      <w:pPr>
        <w:pStyle w:val="a3"/>
        <w:numPr>
          <w:ilvl w:val="1"/>
          <w:numId w:val="12"/>
        </w:numPr>
      </w:pPr>
      <w:r>
        <w:t>механизмы обновления.</w:t>
      </w:r>
    </w:p>
    <w:p w14:paraId="629CA27F" w14:textId="77777777" w:rsidR="00654F57" w:rsidRDefault="00654F57" w:rsidP="00E169D9">
      <w:pPr>
        <w:pStyle w:val="a3"/>
        <w:numPr>
          <w:ilvl w:val="0"/>
          <w:numId w:val="12"/>
        </w:numPr>
      </w:pPr>
      <w:r>
        <w:rPr>
          <w:rStyle w:val="a4"/>
        </w:rPr>
        <w:t>Документацию на BI-артефакты</w:t>
      </w:r>
      <w:r>
        <w:t>, включающую:</w:t>
      </w:r>
    </w:p>
    <w:p w14:paraId="2E12BB01" w14:textId="77777777" w:rsidR="00654F57" w:rsidRDefault="00654F57" w:rsidP="00E169D9">
      <w:pPr>
        <w:pStyle w:val="a3"/>
        <w:numPr>
          <w:ilvl w:val="1"/>
          <w:numId w:val="12"/>
        </w:numPr>
      </w:pPr>
      <w:r>
        <w:t>перечень отчётов;</w:t>
      </w:r>
    </w:p>
    <w:p w14:paraId="1F9CD92D" w14:textId="77777777" w:rsidR="00654F57" w:rsidRDefault="00654F57" w:rsidP="00E169D9">
      <w:pPr>
        <w:pStyle w:val="a3"/>
        <w:numPr>
          <w:ilvl w:val="1"/>
          <w:numId w:val="12"/>
        </w:numPr>
      </w:pPr>
      <w:r>
        <w:t>назначение каждого отчёта;</w:t>
      </w:r>
    </w:p>
    <w:p w14:paraId="5F445595" w14:textId="77777777" w:rsidR="00654F57" w:rsidRDefault="00654F57" w:rsidP="00E169D9">
      <w:pPr>
        <w:pStyle w:val="a3"/>
        <w:numPr>
          <w:ilvl w:val="1"/>
          <w:numId w:val="12"/>
        </w:numPr>
      </w:pPr>
      <w:r>
        <w:t>используемые формулы и показатели;</w:t>
      </w:r>
    </w:p>
    <w:p w14:paraId="5B9424D8" w14:textId="77777777" w:rsidR="00654F57" w:rsidRDefault="00654F57" w:rsidP="00E169D9">
      <w:pPr>
        <w:pStyle w:val="a3"/>
        <w:numPr>
          <w:ilvl w:val="1"/>
          <w:numId w:val="12"/>
        </w:numPr>
      </w:pPr>
      <w:r>
        <w:t>права доступа.</w:t>
      </w:r>
    </w:p>
    <w:p w14:paraId="5D566C00" w14:textId="77777777" w:rsidR="00654F57" w:rsidRDefault="00654F57" w:rsidP="00E169D9">
      <w:pPr>
        <w:pStyle w:val="a3"/>
        <w:numPr>
          <w:ilvl w:val="0"/>
          <w:numId w:val="12"/>
        </w:numPr>
      </w:pPr>
      <w:r>
        <w:rPr>
          <w:rStyle w:val="a4"/>
        </w:rPr>
        <w:t>Документацию по мониторингу</w:t>
      </w:r>
      <w:r>
        <w:t>, включающую:</w:t>
      </w:r>
    </w:p>
    <w:p w14:paraId="577A2DAA" w14:textId="77777777" w:rsidR="00654F57" w:rsidRDefault="00654F57" w:rsidP="00E169D9">
      <w:pPr>
        <w:pStyle w:val="a3"/>
        <w:numPr>
          <w:ilvl w:val="1"/>
          <w:numId w:val="12"/>
        </w:numPr>
      </w:pPr>
      <w:r>
        <w:t>список метрик;</w:t>
      </w:r>
    </w:p>
    <w:p w14:paraId="0536C1A8" w14:textId="77777777" w:rsidR="00654F57" w:rsidRDefault="00654F57" w:rsidP="00E169D9">
      <w:pPr>
        <w:pStyle w:val="a3"/>
        <w:numPr>
          <w:ilvl w:val="1"/>
          <w:numId w:val="12"/>
        </w:numPr>
      </w:pPr>
      <w:r>
        <w:t>источники метрик;</w:t>
      </w:r>
    </w:p>
    <w:p w14:paraId="20AFF6EA" w14:textId="77777777" w:rsidR="00654F57" w:rsidRDefault="00654F57" w:rsidP="00E169D9">
      <w:pPr>
        <w:pStyle w:val="a3"/>
        <w:numPr>
          <w:ilvl w:val="1"/>
          <w:numId w:val="12"/>
        </w:numPr>
      </w:pPr>
      <w:r>
        <w:t>правила уведомлений;</w:t>
      </w:r>
    </w:p>
    <w:p w14:paraId="19A04148" w14:textId="77777777" w:rsidR="00654F57" w:rsidRDefault="00654F57" w:rsidP="00E169D9">
      <w:pPr>
        <w:pStyle w:val="a3"/>
        <w:numPr>
          <w:ilvl w:val="1"/>
          <w:numId w:val="12"/>
        </w:numPr>
      </w:pPr>
      <w:r>
        <w:t>SLA по времени реакции.</w:t>
      </w:r>
    </w:p>
    <w:p w14:paraId="33F52B91" w14:textId="77777777" w:rsidR="00654F57" w:rsidRDefault="00654F57" w:rsidP="00E169D9">
      <w:pPr>
        <w:pStyle w:val="a3"/>
        <w:numPr>
          <w:ilvl w:val="0"/>
          <w:numId w:val="12"/>
        </w:numPr>
      </w:pPr>
      <w:r>
        <w:rPr>
          <w:rStyle w:val="a4"/>
        </w:rPr>
        <w:t>Технические руководства по интеграции</w:t>
      </w:r>
      <w:r>
        <w:t>, включающие:</w:t>
      </w:r>
    </w:p>
    <w:p w14:paraId="5F952D4B" w14:textId="77777777" w:rsidR="00654F57" w:rsidRDefault="00654F57" w:rsidP="00E169D9">
      <w:pPr>
        <w:pStyle w:val="a3"/>
        <w:numPr>
          <w:ilvl w:val="1"/>
          <w:numId w:val="12"/>
        </w:numPr>
      </w:pPr>
      <w:r>
        <w:t>форматы данных;</w:t>
      </w:r>
    </w:p>
    <w:p w14:paraId="78F78B5B" w14:textId="77777777" w:rsidR="00654F57" w:rsidRDefault="00654F57" w:rsidP="00E169D9">
      <w:pPr>
        <w:pStyle w:val="a3"/>
        <w:numPr>
          <w:ilvl w:val="1"/>
          <w:numId w:val="12"/>
        </w:numPr>
      </w:pPr>
      <w:r>
        <w:t>модели API;</w:t>
      </w:r>
    </w:p>
    <w:p w14:paraId="4BAA1E97" w14:textId="77777777" w:rsidR="00654F57" w:rsidRDefault="00654F57" w:rsidP="00E169D9">
      <w:pPr>
        <w:pStyle w:val="a3"/>
        <w:numPr>
          <w:ilvl w:val="1"/>
          <w:numId w:val="12"/>
        </w:numPr>
      </w:pPr>
      <w:r>
        <w:t>расписания обмена данными.</w:t>
      </w:r>
    </w:p>
    <w:p w14:paraId="58645C7F" w14:textId="77777777" w:rsidR="00654F57" w:rsidRDefault="00654F57" w:rsidP="00E169D9">
      <w:pPr>
        <w:pStyle w:val="a3"/>
        <w:numPr>
          <w:ilvl w:val="0"/>
          <w:numId w:val="12"/>
        </w:numPr>
      </w:pPr>
      <w:r>
        <w:rPr>
          <w:rStyle w:val="a4"/>
        </w:rPr>
        <w:t>Программную документацию</w:t>
      </w:r>
      <w:r>
        <w:t>, включающую:</w:t>
      </w:r>
    </w:p>
    <w:p w14:paraId="1D3D6595" w14:textId="77777777" w:rsidR="00654F57" w:rsidRDefault="00654F57" w:rsidP="00E169D9">
      <w:pPr>
        <w:pStyle w:val="a3"/>
        <w:numPr>
          <w:ilvl w:val="1"/>
          <w:numId w:val="12"/>
        </w:numPr>
      </w:pPr>
      <w:r>
        <w:t>комментарии в исходном коде;</w:t>
      </w:r>
    </w:p>
    <w:p w14:paraId="576EB8C1" w14:textId="77777777" w:rsidR="00654F57" w:rsidRDefault="00654F57" w:rsidP="00E169D9">
      <w:pPr>
        <w:pStyle w:val="a3"/>
        <w:numPr>
          <w:ilvl w:val="1"/>
          <w:numId w:val="12"/>
        </w:numPr>
      </w:pPr>
      <w:r>
        <w:t xml:space="preserve">инструкции по сборке и </w:t>
      </w:r>
      <w:proofErr w:type="spellStart"/>
      <w:r>
        <w:t>деплою</w:t>
      </w:r>
      <w:proofErr w:type="spellEnd"/>
      <w:r>
        <w:t>;</w:t>
      </w:r>
    </w:p>
    <w:p w14:paraId="50EBC642" w14:textId="3772B746" w:rsidR="00965D07" w:rsidRDefault="00654F57" w:rsidP="00E169D9">
      <w:pPr>
        <w:pStyle w:val="a3"/>
        <w:numPr>
          <w:ilvl w:val="1"/>
          <w:numId w:val="12"/>
        </w:numPr>
      </w:pPr>
      <w:r>
        <w:t>информацию о версиях компонентов.</w:t>
      </w:r>
    </w:p>
    <w:p w14:paraId="46EDDCAF" w14:textId="2B25B2B0" w:rsidR="00AA573C" w:rsidRDefault="00AA57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14:paraId="37B0F259" w14:textId="77777777" w:rsidR="00AA573C" w:rsidRDefault="00AA573C" w:rsidP="00AA573C">
      <w:pPr>
        <w:pStyle w:val="af7"/>
        <w:rPr>
          <w:szCs w:val="24"/>
        </w:rPr>
      </w:pPr>
      <w:r>
        <w:rPr>
          <w:szCs w:val="24"/>
        </w:rPr>
        <w:lastRenderedPageBreak/>
        <w:t xml:space="preserve">Внесено:  </w:t>
      </w:r>
    </w:p>
    <w:p w14:paraId="1A4E044B" w14:textId="2A6660D8" w:rsidR="00AA573C" w:rsidRDefault="008C020A" w:rsidP="00AA573C">
      <w:pPr>
        <w:pStyle w:val="af7"/>
        <w:rPr>
          <w:szCs w:val="24"/>
        </w:rPr>
      </w:pPr>
      <w:proofErr w:type="gramStart"/>
      <w:r>
        <w:rPr>
          <w:szCs w:val="24"/>
        </w:rPr>
        <w:t xml:space="preserve">Эксперт </w:t>
      </w:r>
      <w:r w:rsidR="00AA573C">
        <w:rPr>
          <w:szCs w:val="24"/>
        </w:rPr>
        <w:t xml:space="preserve"> ДИТ</w:t>
      </w:r>
      <w:proofErr w:type="gramEnd"/>
      <w:r w:rsidR="00AA573C">
        <w:rPr>
          <w:szCs w:val="24"/>
        </w:rPr>
        <w:t xml:space="preserve"> ТБ </w:t>
      </w:r>
      <w:r w:rsidR="00AA573C">
        <w:rPr>
          <w:spacing w:val="-12"/>
          <w:szCs w:val="24"/>
        </w:rPr>
        <w:t xml:space="preserve"> </w:t>
      </w:r>
      <w:r w:rsidR="00AA573C">
        <w:rPr>
          <w:spacing w:val="-12"/>
          <w:szCs w:val="24"/>
        </w:rPr>
        <w:tab/>
      </w:r>
      <w:r w:rsidR="00AA573C">
        <w:rPr>
          <w:spacing w:val="-12"/>
          <w:szCs w:val="24"/>
        </w:rPr>
        <w:tab/>
      </w:r>
      <w:r w:rsidR="00AA573C">
        <w:rPr>
          <w:spacing w:val="-12"/>
          <w:szCs w:val="24"/>
        </w:rPr>
        <w:tab/>
      </w:r>
      <w:r>
        <w:rPr>
          <w:spacing w:val="-12"/>
          <w:szCs w:val="24"/>
        </w:rPr>
        <w:t xml:space="preserve">                              </w:t>
      </w:r>
      <w:r w:rsidR="00AA573C">
        <w:rPr>
          <w:spacing w:val="-12"/>
          <w:szCs w:val="24"/>
        </w:rPr>
        <w:t xml:space="preserve">___________________ </w:t>
      </w:r>
      <w:r>
        <w:rPr>
          <w:spacing w:val="-12"/>
          <w:szCs w:val="24"/>
        </w:rPr>
        <w:t>И</w:t>
      </w:r>
      <w:r w:rsidR="00AA573C">
        <w:rPr>
          <w:spacing w:val="-12"/>
          <w:szCs w:val="24"/>
        </w:rPr>
        <w:t xml:space="preserve">.А. </w:t>
      </w:r>
      <w:r>
        <w:rPr>
          <w:spacing w:val="-12"/>
          <w:szCs w:val="24"/>
        </w:rPr>
        <w:t>Газиев</w:t>
      </w:r>
      <w:r w:rsidR="00AA573C">
        <w:rPr>
          <w:spacing w:val="-12"/>
          <w:szCs w:val="24"/>
        </w:rPr>
        <w:t xml:space="preserve"> </w:t>
      </w:r>
    </w:p>
    <w:p w14:paraId="3E07816B" w14:textId="77777777" w:rsidR="00AA573C" w:rsidRDefault="00AA573C" w:rsidP="00AA573C">
      <w:pPr>
        <w:pStyle w:val="af7"/>
        <w:tabs>
          <w:tab w:val="left" w:pos="1276"/>
        </w:tabs>
        <w:spacing w:line="300" w:lineRule="auto"/>
        <w:rPr>
          <w:rFonts w:cs="Times New Roman"/>
        </w:rPr>
      </w:pPr>
    </w:p>
    <w:p w14:paraId="40FCCD59" w14:textId="77777777" w:rsidR="00AA573C" w:rsidRDefault="00AA573C" w:rsidP="00AA573C">
      <w:pPr>
        <w:pStyle w:val="af7"/>
        <w:ind w:left="33"/>
        <w:rPr>
          <w:szCs w:val="24"/>
        </w:rPr>
      </w:pPr>
    </w:p>
    <w:p w14:paraId="3D5EA341" w14:textId="77777777" w:rsidR="00AA573C" w:rsidRDefault="00AA573C" w:rsidP="00AA573C">
      <w:pPr>
        <w:pStyle w:val="af7"/>
        <w:rPr>
          <w:szCs w:val="24"/>
        </w:rPr>
      </w:pPr>
      <w:r>
        <w:rPr>
          <w:szCs w:val="24"/>
        </w:rPr>
        <w:t>Согласовано:</w:t>
      </w:r>
    </w:p>
    <w:p w14:paraId="72A9B8DF" w14:textId="77777777" w:rsidR="00AA573C" w:rsidRPr="005B405B" w:rsidRDefault="00AA573C" w:rsidP="00AA573C">
      <w:pPr>
        <w:pStyle w:val="af7"/>
        <w:ind w:left="33"/>
        <w:rPr>
          <w:spacing w:val="-12"/>
          <w:szCs w:val="24"/>
        </w:rPr>
      </w:pPr>
    </w:p>
    <w:p w14:paraId="74262F0E" w14:textId="77777777" w:rsidR="00AA573C" w:rsidRPr="00D808B0" w:rsidRDefault="00AA573C" w:rsidP="00AA573C">
      <w:pPr>
        <w:pStyle w:val="af7"/>
        <w:tabs>
          <w:tab w:val="left" w:pos="1276"/>
        </w:tabs>
        <w:spacing w:line="300" w:lineRule="auto"/>
        <w:rPr>
          <w:rFonts w:cs="Times New Roman"/>
        </w:rPr>
      </w:pPr>
      <w:r>
        <w:rPr>
          <w:rFonts w:cs="Times New Roman"/>
        </w:rPr>
        <w:t xml:space="preserve">Директор по ИТ ДИТ </w:t>
      </w:r>
      <w:proofErr w:type="gramStart"/>
      <w:r>
        <w:rPr>
          <w:rFonts w:cs="Times New Roman"/>
        </w:rPr>
        <w:t xml:space="preserve">ТБ  </w:t>
      </w:r>
      <w:r w:rsidRPr="00D808B0">
        <w:rPr>
          <w:rFonts w:cs="Times New Roman"/>
        </w:rPr>
        <w:t>ООО</w:t>
      </w:r>
      <w:proofErr w:type="gramEnd"/>
      <w:r w:rsidRPr="00D808B0">
        <w:rPr>
          <w:rFonts w:cs="Times New Roman"/>
        </w:rPr>
        <w:t xml:space="preserve"> «</w:t>
      </w:r>
      <w:r w:rsidRPr="00D808B0">
        <w:rPr>
          <w:rFonts w:cs="Times New Roman"/>
          <w:lang w:val="en-US"/>
        </w:rPr>
        <w:t>UMS</w:t>
      </w:r>
      <w:r w:rsidRPr="00D808B0">
        <w:rPr>
          <w:rFonts w:cs="Times New Roman"/>
        </w:rPr>
        <w:t>»</w:t>
      </w:r>
      <w:r>
        <w:rPr>
          <w:rFonts w:cs="Times New Roman"/>
        </w:rPr>
        <w:t xml:space="preserve">                </w:t>
      </w:r>
      <w:r w:rsidRPr="00D808B0">
        <w:rPr>
          <w:rFonts w:cs="Times New Roman"/>
        </w:rPr>
        <w:t>_________________</w:t>
      </w:r>
      <w:r>
        <w:rPr>
          <w:rFonts w:cs="Times New Roman"/>
        </w:rPr>
        <w:t>У.А. Мавлянов</w:t>
      </w:r>
    </w:p>
    <w:p w14:paraId="77E82996" w14:textId="77777777" w:rsidR="00AA573C" w:rsidRDefault="00AA573C" w:rsidP="00AA573C">
      <w:pPr>
        <w:pStyle w:val="af7"/>
        <w:tabs>
          <w:tab w:val="left" w:pos="1276"/>
        </w:tabs>
        <w:spacing w:line="300" w:lineRule="auto"/>
        <w:rPr>
          <w:rFonts w:cs="Times New Roman"/>
        </w:rPr>
      </w:pPr>
    </w:p>
    <w:p w14:paraId="2090694A" w14:textId="4BB7F8B6" w:rsidR="00AA573C" w:rsidRDefault="008646E3" w:rsidP="00AA573C">
      <w:pPr>
        <w:pStyle w:val="af7"/>
        <w:tabs>
          <w:tab w:val="left" w:pos="1276"/>
        </w:tabs>
        <w:spacing w:line="300" w:lineRule="auto"/>
        <w:rPr>
          <w:rFonts w:cs="Times New Roman"/>
        </w:rPr>
      </w:pPr>
      <w:r>
        <w:rPr>
          <w:rFonts w:cs="Times New Roman"/>
        </w:rPr>
        <w:t>Начальник отдела координации проектов</w:t>
      </w:r>
      <w:r w:rsidR="00741186">
        <w:rPr>
          <w:rFonts w:cs="Times New Roman"/>
        </w:rPr>
        <w:t xml:space="preserve"> ИТ</w:t>
      </w:r>
    </w:p>
    <w:p w14:paraId="5F23F0DB" w14:textId="079D1AA7" w:rsidR="00AA573C" w:rsidRPr="00D808B0" w:rsidRDefault="00AA573C" w:rsidP="00AA573C">
      <w:pPr>
        <w:pStyle w:val="af7"/>
        <w:tabs>
          <w:tab w:val="left" w:pos="1276"/>
        </w:tabs>
        <w:spacing w:line="300" w:lineRule="auto"/>
        <w:rPr>
          <w:rFonts w:cs="Times New Roman"/>
        </w:rPr>
      </w:pPr>
      <w:r>
        <w:rPr>
          <w:rFonts w:cs="Times New Roman"/>
        </w:rPr>
        <w:t xml:space="preserve">ДИТ </w:t>
      </w:r>
      <w:proofErr w:type="gramStart"/>
      <w:r>
        <w:rPr>
          <w:rFonts w:cs="Times New Roman"/>
        </w:rPr>
        <w:t xml:space="preserve">ТБ  </w:t>
      </w:r>
      <w:r w:rsidRPr="00D808B0">
        <w:rPr>
          <w:rFonts w:cs="Times New Roman"/>
        </w:rPr>
        <w:t>ООО</w:t>
      </w:r>
      <w:proofErr w:type="gramEnd"/>
      <w:r w:rsidRPr="00D808B0">
        <w:rPr>
          <w:rFonts w:cs="Times New Roman"/>
        </w:rPr>
        <w:t xml:space="preserve"> «</w:t>
      </w:r>
      <w:r w:rsidRPr="00D808B0">
        <w:rPr>
          <w:rFonts w:cs="Times New Roman"/>
          <w:lang w:val="en-US"/>
        </w:rPr>
        <w:t>UMS</w:t>
      </w:r>
      <w:r w:rsidRPr="00D808B0">
        <w:rPr>
          <w:rFonts w:cs="Times New Roman"/>
        </w:rPr>
        <w:t>»</w:t>
      </w:r>
      <w:r>
        <w:rPr>
          <w:rFonts w:cs="Times New Roman"/>
        </w:rPr>
        <w:t xml:space="preserve">                                             </w:t>
      </w:r>
      <w:r w:rsidRPr="00D808B0">
        <w:rPr>
          <w:rFonts w:cs="Times New Roman"/>
        </w:rPr>
        <w:t>_________________</w:t>
      </w:r>
      <w:r w:rsidR="008646E3">
        <w:rPr>
          <w:rFonts w:cs="Times New Roman"/>
        </w:rPr>
        <w:t>М</w:t>
      </w:r>
      <w:r>
        <w:rPr>
          <w:rFonts w:cs="Times New Roman"/>
        </w:rPr>
        <w:t>.</w:t>
      </w:r>
      <w:r w:rsidR="008646E3">
        <w:rPr>
          <w:rFonts w:cs="Times New Roman"/>
        </w:rPr>
        <w:t>М</w:t>
      </w:r>
      <w:r>
        <w:rPr>
          <w:rFonts w:cs="Times New Roman"/>
        </w:rPr>
        <w:t xml:space="preserve">. </w:t>
      </w:r>
      <w:r w:rsidR="008646E3">
        <w:rPr>
          <w:rFonts w:cs="Times New Roman"/>
        </w:rPr>
        <w:t>Халмухамедов</w:t>
      </w:r>
    </w:p>
    <w:p w14:paraId="6044CE1F" w14:textId="77777777" w:rsidR="00AA573C" w:rsidRPr="005753E4" w:rsidRDefault="00AA573C" w:rsidP="00AA573C">
      <w:pPr>
        <w:pStyle w:val="a3"/>
      </w:pPr>
    </w:p>
    <w:sectPr w:rsidR="00AA573C" w:rsidRPr="005753E4" w:rsidSect="002248C1">
      <w:footerReference w:type="default" r:id="rId8"/>
      <w:pgSz w:w="11906" w:h="16838"/>
      <w:pgMar w:top="1138" w:right="850" w:bottom="1138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7532D" w14:textId="77777777" w:rsidR="00365869" w:rsidRDefault="00365869" w:rsidP="00C2411A">
      <w:pPr>
        <w:spacing w:after="0" w:line="240" w:lineRule="auto"/>
      </w:pPr>
      <w:r>
        <w:separator/>
      </w:r>
    </w:p>
  </w:endnote>
  <w:endnote w:type="continuationSeparator" w:id="0">
    <w:p w14:paraId="76D2E385" w14:textId="77777777" w:rsidR="00365869" w:rsidRDefault="00365869" w:rsidP="00C2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838815"/>
      <w:docPartObj>
        <w:docPartGallery w:val="Page Numbers (Bottom of Page)"/>
        <w:docPartUnique/>
      </w:docPartObj>
    </w:sdtPr>
    <w:sdtEndPr/>
    <w:sdtContent>
      <w:p w14:paraId="459DB863" w14:textId="4E65C9D7" w:rsidR="00C2411A" w:rsidRDefault="00C2411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943">
          <w:rPr>
            <w:noProof/>
          </w:rPr>
          <w:t>15</w:t>
        </w:r>
        <w:r>
          <w:fldChar w:fldCharType="end"/>
        </w:r>
      </w:p>
    </w:sdtContent>
  </w:sdt>
  <w:p w14:paraId="0C8D60E4" w14:textId="77777777" w:rsidR="00C2411A" w:rsidRDefault="00C2411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4E125" w14:textId="77777777" w:rsidR="00365869" w:rsidRDefault="00365869" w:rsidP="00C2411A">
      <w:pPr>
        <w:spacing w:after="0" w:line="240" w:lineRule="auto"/>
      </w:pPr>
      <w:r>
        <w:separator/>
      </w:r>
    </w:p>
  </w:footnote>
  <w:footnote w:type="continuationSeparator" w:id="0">
    <w:p w14:paraId="75C6FAE3" w14:textId="77777777" w:rsidR="00365869" w:rsidRDefault="00365869" w:rsidP="00C2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219D"/>
    <w:multiLevelType w:val="multilevel"/>
    <w:tmpl w:val="6E90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241BA"/>
    <w:multiLevelType w:val="hybridMultilevel"/>
    <w:tmpl w:val="93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E246F"/>
    <w:multiLevelType w:val="multilevel"/>
    <w:tmpl w:val="FD067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2126DD"/>
    <w:multiLevelType w:val="multilevel"/>
    <w:tmpl w:val="55E4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37533E"/>
    <w:multiLevelType w:val="hybridMultilevel"/>
    <w:tmpl w:val="5CF2032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5182286"/>
    <w:multiLevelType w:val="multilevel"/>
    <w:tmpl w:val="2D9E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6E57D3"/>
    <w:multiLevelType w:val="hybridMultilevel"/>
    <w:tmpl w:val="02F26A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7410BAA"/>
    <w:multiLevelType w:val="multilevel"/>
    <w:tmpl w:val="566A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66538D"/>
    <w:multiLevelType w:val="hybridMultilevel"/>
    <w:tmpl w:val="30AE0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777D75"/>
    <w:multiLevelType w:val="multilevel"/>
    <w:tmpl w:val="7B04D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326C0C"/>
    <w:multiLevelType w:val="hybridMultilevel"/>
    <w:tmpl w:val="D180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AB8"/>
    <w:multiLevelType w:val="multilevel"/>
    <w:tmpl w:val="6256D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314478"/>
    <w:multiLevelType w:val="multilevel"/>
    <w:tmpl w:val="F61E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B67C10"/>
    <w:multiLevelType w:val="multilevel"/>
    <w:tmpl w:val="7622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EA3F2C"/>
    <w:multiLevelType w:val="multilevel"/>
    <w:tmpl w:val="8430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D80CFD"/>
    <w:multiLevelType w:val="multilevel"/>
    <w:tmpl w:val="F16A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1306BC"/>
    <w:multiLevelType w:val="hybridMultilevel"/>
    <w:tmpl w:val="28607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B70287"/>
    <w:multiLevelType w:val="hybridMultilevel"/>
    <w:tmpl w:val="4CD62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617460"/>
    <w:multiLevelType w:val="multilevel"/>
    <w:tmpl w:val="C8FE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AF3889"/>
    <w:multiLevelType w:val="multilevel"/>
    <w:tmpl w:val="1F14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ED4E46"/>
    <w:multiLevelType w:val="multilevel"/>
    <w:tmpl w:val="3C82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6A1BC4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6A141D4"/>
    <w:multiLevelType w:val="multilevel"/>
    <w:tmpl w:val="454E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8FC3FEC"/>
    <w:multiLevelType w:val="multilevel"/>
    <w:tmpl w:val="EFB2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9C26FF5"/>
    <w:multiLevelType w:val="multilevel"/>
    <w:tmpl w:val="BD18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5A29A8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9165A6"/>
    <w:multiLevelType w:val="hybridMultilevel"/>
    <w:tmpl w:val="DCF8D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117F09"/>
    <w:multiLevelType w:val="multilevel"/>
    <w:tmpl w:val="A4FA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74447B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E957B1"/>
    <w:multiLevelType w:val="hybridMultilevel"/>
    <w:tmpl w:val="DDB4FB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1D2A0B38"/>
    <w:multiLevelType w:val="multilevel"/>
    <w:tmpl w:val="1E84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E5D0C85"/>
    <w:multiLevelType w:val="multilevel"/>
    <w:tmpl w:val="16E8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E8F7C12"/>
    <w:multiLevelType w:val="multilevel"/>
    <w:tmpl w:val="41F4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EF544F6"/>
    <w:multiLevelType w:val="multilevel"/>
    <w:tmpl w:val="8512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F623C8C"/>
    <w:multiLevelType w:val="multilevel"/>
    <w:tmpl w:val="1A88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FFD70DF"/>
    <w:multiLevelType w:val="multilevel"/>
    <w:tmpl w:val="C6D8F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00A4D6E"/>
    <w:multiLevelType w:val="multilevel"/>
    <w:tmpl w:val="9398A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15F7E02"/>
    <w:multiLevelType w:val="multilevel"/>
    <w:tmpl w:val="CC58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23F7C83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2AC503E"/>
    <w:multiLevelType w:val="multilevel"/>
    <w:tmpl w:val="34B2F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45D3BEE"/>
    <w:multiLevelType w:val="multilevel"/>
    <w:tmpl w:val="D5D8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4A8063D"/>
    <w:multiLevelType w:val="multilevel"/>
    <w:tmpl w:val="0DB4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5C8134F"/>
    <w:multiLevelType w:val="multilevel"/>
    <w:tmpl w:val="CA68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B0E7907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A32019"/>
    <w:multiLevelType w:val="multilevel"/>
    <w:tmpl w:val="39BAE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E4140A0"/>
    <w:multiLevelType w:val="multilevel"/>
    <w:tmpl w:val="15EC5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C20734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EFA68FC"/>
    <w:multiLevelType w:val="multilevel"/>
    <w:tmpl w:val="B378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FD07675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FEA578F"/>
    <w:multiLevelType w:val="multilevel"/>
    <w:tmpl w:val="A646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2D546E0"/>
    <w:multiLevelType w:val="multilevel"/>
    <w:tmpl w:val="7A66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632667E"/>
    <w:multiLevelType w:val="hybridMultilevel"/>
    <w:tmpl w:val="9BEC55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36EA78CE"/>
    <w:multiLevelType w:val="multilevel"/>
    <w:tmpl w:val="6F1E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7673950"/>
    <w:multiLevelType w:val="hybridMultilevel"/>
    <w:tmpl w:val="04B03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80C62B2"/>
    <w:multiLevelType w:val="multilevel"/>
    <w:tmpl w:val="2594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9787E91"/>
    <w:multiLevelType w:val="hybridMultilevel"/>
    <w:tmpl w:val="B88A133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3B5E4EF6"/>
    <w:multiLevelType w:val="multilevel"/>
    <w:tmpl w:val="F5C08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B765EF9"/>
    <w:multiLevelType w:val="multilevel"/>
    <w:tmpl w:val="9C363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C1A7DE8"/>
    <w:multiLevelType w:val="multilevel"/>
    <w:tmpl w:val="1880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C4E47A7"/>
    <w:multiLevelType w:val="multilevel"/>
    <w:tmpl w:val="D0FE3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C5E317F"/>
    <w:multiLevelType w:val="multilevel"/>
    <w:tmpl w:val="1FA2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C856CC5"/>
    <w:multiLevelType w:val="hybridMultilevel"/>
    <w:tmpl w:val="3C3E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D0C24B8"/>
    <w:multiLevelType w:val="hybridMultilevel"/>
    <w:tmpl w:val="DE68B4F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3" w15:restartNumberingAfterBreak="0">
    <w:nsid w:val="3D89612A"/>
    <w:multiLevelType w:val="multilevel"/>
    <w:tmpl w:val="92904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EA91C68"/>
    <w:multiLevelType w:val="multilevel"/>
    <w:tmpl w:val="14E27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EED3B21"/>
    <w:multiLevelType w:val="multilevel"/>
    <w:tmpl w:val="5B4C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00128B0"/>
    <w:multiLevelType w:val="hybridMultilevel"/>
    <w:tmpl w:val="272E7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1064260"/>
    <w:multiLevelType w:val="multilevel"/>
    <w:tmpl w:val="4058F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10A6BCF"/>
    <w:multiLevelType w:val="multilevel"/>
    <w:tmpl w:val="4E24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129036C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1DB421F"/>
    <w:multiLevelType w:val="multilevel"/>
    <w:tmpl w:val="AF76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2142866"/>
    <w:multiLevelType w:val="multilevel"/>
    <w:tmpl w:val="1D0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2492F7E"/>
    <w:multiLevelType w:val="hybridMultilevel"/>
    <w:tmpl w:val="53C2B73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42EF1037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3293C99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3833DFD"/>
    <w:multiLevelType w:val="multilevel"/>
    <w:tmpl w:val="B198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44D0AEB"/>
    <w:multiLevelType w:val="multilevel"/>
    <w:tmpl w:val="FD0E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5B32A43"/>
    <w:multiLevelType w:val="multilevel"/>
    <w:tmpl w:val="FE76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6100E74"/>
    <w:multiLevelType w:val="multilevel"/>
    <w:tmpl w:val="76AC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64B683C"/>
    <w:multiLevelType w:val="hybridMultilevel"/>
    <w:tmpl w:val="39467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946F79"/>
    <w:multiLevelType w:val="multilevel"/>
    <w:tmpl w:val="7D4C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6BB3047"/>
    <w:multiLevelType w:val="multilevel"/>
    <w:tmpl w:val="855C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7140D85"/>
    <w:multiLevelType w:val="hybridMultilevel"/>
    <w:tmpl w:val="49F8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7A5549"/>
    <w:multiLevelType w:val="hybridMultilevel"/>
    <w:tmpl w:val="3D46F8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4" w15:restartNumberingAfterBreak="0">
    <w:nsid w:val="4849531F"/>
    <w:multiLevelType w:val="multilevel"/>
    <w:tmpl w:val="3C9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8C33683"/>
    <w:multiLevelType w:val="multilevel"/>
    <w:tmpl w:val="0DCE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A974FF7"/>
    <w:multiLevelType w:val="hybridMultilevel"/>
    <w:tmpl w:val="F83EF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B3B5F69"/>
    <w:multiLevelType w:val="multilevel"/>
    <w:tmpl w:val="FA4CD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C1A3C9F"/>
    <w:multiLevelType w:val="hybridMultilevel"/>
    <w:tmpl w:val="BA8C0D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9" w15:restartNumberingAfterBreak="0">
    <w:nsid w:val="4C42519A"/>
    <w:multiLevelType w:val="multilevel"/>
    <w:tmpl w:val="B06CC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CEE1837"/>
    <w:multiLevelType w:val="multilevel"/>
    <w:tmpl w:val="65C6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D4221BB"/>
    <w:multiLevelType w:val="multilevel"/>
    <w:tmpl w:val="84FA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DE32FE1"/>
    <w:multiLevelType w:val="hybridMultilevel"/>
    <w:tmpl w:val="2B9E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E184067"/>
    <w:multiLevelType w:val="hybridMultilevel"/>
    <w:tmpl w:val="DEAE5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5E01B4"/>
    <w:multiLevelType w:val="multilevel"/>
    <w:tmpl w:val="E696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F7B579D"/>
    <w:multiLevelType w:val="hybridMultilevel"/>
    <w:tmpl w:val="ECAAB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01048F6"/>
    <w:multiLevelType w:val="multilevel"/>
    <w:tmpl w:val="7C0C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0755899"/>
    <w:multiLevelType w:val="multilevel"/>
    <w:tmpl w:val="53A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1730163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248590D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47F4212"/>
    <w:multiLevelType w:val="multilevel"/>
    <w:tmpl w:val="BE26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518464C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58F0F69"/>
    <w:multiLevelType w:val="multilevel"/>
    <w:tmpl w:val="B012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5B42823"/>
    <w:multiLevelType w:val="multilevel"/>
    <w:tmpl w:val="1730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79B2317"/>
    <w:multiLevelType w:val="multilevel"/>
    <w:tmpl w:val="E9807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BD71EAC"/>
    <w:multiLevelType w:val="multilevel"/>
    <w:tmpl w:val="A912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CD7702A"/>
    <w:multiLevelType w:val="multilevel"/>
    <w:tmpl w:val="89B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D6126C6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D8D3A0B"/>
    <w:multiLevelType w:val="hybridMultilevel"/>
    <w:tmpl w:val="F878A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F1E4B50"/>
    <w:multiLevelType w:val="multilevel"/>
    <w:tmpl w:val="EEEA4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F481DE9"/>
    <w:multiLevelType w:val="multilevel"/>
    <w:tmpl w:val="6D889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F5B6851"/>
    <w:multiLevelType w:val="multilevel"/>
    <w:tmpl w:val="8070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FFF0E32"/>
    <w:multiLevelType w:val="multilevel"/>
    <w:tmpl w:val="7772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0E32E23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1387422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29B2370"/>
    <w:multiLevelType w:val="multilevel"/>
    <w:tmpl w:val="4D9CB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5524F98"/>
    <w:multiLevelType w:val="multilevel"/>
    <w:tmpl w:val="62C6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61163FA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61216C2"/>
    <w:multiLevelType w:val="multilevel"/>
    <w:tmpl w:val="AF66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6410AA9"/>
    <w:multiLevelType w:val="multilevel"/>
    <w:tmpl w:val="7138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6C1348E"/>
    <w:multiLevelType w:val="multilevel"/>
    <w:tmpl w:val="BEF2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73D64F0"/>
    <w:multiLevelType w:val="multilevel"/>
    <w:tmpl w:val="4AE80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7DF2E82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82234DE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92F0300"/>
    <w:multiLevelType w:val="multilevel"/>
    <w:tmpl w:val="817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DAD5E21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EBD2351"/>
    <w:multiLevelType w:val="multilevel"/>
    <w:tmpl w:val="151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F21245F"/>
    <w:multiLevelType w:val="multilevel"/>
    <w:tmpl w:val="0C685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FCB7E10"/>
    <w:multiLevelType w:val="multilevel"/>
    <w:tmpl w:val="1F60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00654F9"/>
    <w:multiLevelType w:val="multilevel"/>
    <w:tmpl w:val="51AA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03F7961"/>
    <w:multiLevelType w:val="multilevel"/>
    <w:tmpl w:val="C5A85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0431555"/>
    <w:multiLevelType w:val="multilevel"/>
    <w:tmpl w:val="0FB6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0E02333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1191E54"/>
    <w:multiLevelType w:val="multilevel"/>
    <w:tmpl w:val="53A2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15048ED"/>
    <w:multiLevelType w:val="multilevel"/>
    <w:tmpl w:val="D9CE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52A2680"/>
    <w:multiLevelType w:val="hybridMultilevel"/>
    <w:tmpl w:val="716EF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63A53C9"/>
    <w:multiLevelType w:val="multilevel"/>
    <w:tmpl w:val="38B8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66A0D2B"/>
    <w:multiLevelType w:val="multilevel"/>
    <w:tmpl w:val="CB0A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A240B4B"/>
    <w:multiLevelType w:val="multilevel"/>
    <w:tmpl w:val="0572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A9C0CB3"/>
    <w:multiLevelType w:val="multilevel"/>
    <w:tmpl w:val="BA46B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C175255"/>
    <w:multiLevelType w:val="multilevel"/>
    <w:tmpl w:val="817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C563906"/>
    <w:multiLevelType w:val="multilevel"/>
    <w:tmpl w:val="B46C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ED5780C"/>
    <w:multiLevelType w:val="multilevel"/>
    <w:tmpl w:val="7EFA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F1E04D4"/>
    <w:multiLevelType w:val="multilevel"/>
    <w:tmpl w:val="C360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</w:num>
  <w:num w:numId="2">
    <w:abstractNumId w:val="97"/>
  </w:num>
  <w:num w:numId="3">
    <w:abstractNumId w:val="106"/>
  </w:num>
  <w:num w:numId="4">
    <w:abstractNumId w:val="2"/>
  </w:num>
  <w:num w:numId="5">
    <w:abstractNumId w:val="9"/>
  </w:num>
  <w:num w:numId="6">
    <w:abstractNumId w:val="109"/>
  </w:num>
  <w:num w:numId="7">
    <w:abstractNumId w:val="35"/>
  </w:num>
  <w:num w:numId="8">
    <w:abstractNumId w:val="110"/>
  </w:num>
  <w:num w:numId="9">
    <w:abstractNumId w:val="11"/>
  </w:num>
  <w:num w:numId="10">
    <w:abstractNumId w:val="48"/>
  </w:num>
  <w:num w:numId="11">
    <w:abstractNumId w:val="46"/>
  </w:num>
  <w:num w:numId="12">
    <w:abstractNumId w:val="57"/>
  </w:num>
  <w:num w:numId="13">
    <w:abstractNumId w:val="98"/>
  </w:num>
  <w:num w:numId="14">
    <w:abstractNumId w:val="132"/>
  </w:num>
  <w:num w:numId="15">
    <w:abstractNumId w:val="113"/>
  </w:num>
  <w:num w:numId="16">
    <w:abstractNumId w:val="104"/>
  </w:num>
  <w:num w:numId="17">
    <w:abstractNumId w:val="125"/>
  </w:num>
  <w:num w:numId="18">
    <w:abstractNumId w:val="85"/>
  </w:num>
  <w:num w:numId="19">
    <w:abstractNumId w:val="136"/>
  </w:num>
  <w:num w:numId="20">
    <w:abstractNumId w:val="7"/>
  </w:num>
  <w:num w:numId="21">
    <w:abstractNumId w:val="128"/>
  </w:num>
  <w:num w:numId="22">
    <w:abstractNumId w:val="28"/>
  </w:num>
  <w:num w:numId="23">
    <w:abstractNumId w:val="59"/>
  </w:num>
  <w:num w:numId="24">
    <w:abstractNumId w:val="73"/>
  </w:num>
  <w:num w:numId="25">
    <w:abstractNumId w:val="137"/>
  </w:num>
  <w:num w:numId="26">
    <w:abstractNumId w:val="99"/>
  </w:num>
  <w:num w:numId="27">
    <w:abstractNumId w:val="123"/>
  </w:num>
  <w:num w:numId="28">
    <w:abstractNumId w:val="123"/>
    <w:lvlOverride w:ilvl="1">
      <w:lvl w:ilvl="1">
        <w:numFmt w:val="decimal"/>
        <w:lvlText w:val="%2."/>
        <w:lvlJc w:val="left"/>
      </w:lvl>
    </w:lvlOverride>
  </w:num>
  <w:num w:numId="29">
    <w:abstractNumId w:val="38"/>
  </w:num>
  <w:num w:numId="30">
    <w:abstractNumId w:val="122"/>
  </w:num>
  <w:num w:numId="31">
    <w:abstractNumId w:val="24"/>
  </w:num>
  <w:num w:numId="32">
    <w:abstractNumId w:val="103"/>
  </w:num>
  <w:num w:numId="33">
    <w:abstractNumId w:val="56"/>
  </w:num>
  <w:num w:numId="34">
    <w:abstractNumId w:val="87"/>
  </w:num>
  <w:num w:numId="35">
    <w:abstractNumId w:val="44"/>
  </w:num>
  <w:num w:numId="36">
    <w:abstractNumId w:val="63"/>
  </w:num>
  <w:num w:numId="37">
    <w:abstractNumId w:val="142"/>
  </w:num>
  <w:num w:numId="38">
    <w:abstractNumId w:val="90"/>
  </w:num>
  <w:num w:numId="39">
    <w:abstractNumId w:val="127"/>
  </w:num>
  <w:num w:numId="40">
    <w:abstractNumId w:val="126"/>
  </w:num>
  <w:num w:numId="41">
    <w:abstractNumId w:val="60"/>
  </w:num>
  <w:num w:numId="42">
    <w:abstractNumId w:val="27"/>
  </w:num>
  <w:num w:numId="43">
    <w:abstractNumId w:val="139"/>
  </w:num>
  <w:num w:numId="44">
    <w:abstractNumId w:val="42"/>
  </w:num>
  <w:num w:numId="45">
    <w:abstractNumId w:val="80"/>
  </w:num>
  <w:num w:numId="46">
    <w:abstractNumId w:val="18"/>
  </w:num>
  <w:num w:numId="47">
    <w:abstractNumId w:val="130"/>
  </w:num>
  <w:num w:numId="48">
    <w:abstractNumId w:val="50"/>
  </w:num>
  <w:num w:numId="49">
    <w:abstractNumId w:val="116"/>
  </w:num>
  <w:num w:numId="50">
    <w:abstractNumId w:val="15"/>
  </w:num>
  <w:num w:numId="51">
    <w:abstractNumId w:val="52"/>
  </w:num>
  <w:num w:numId="52">
    <w:abstractNumId w:val="37"/>
  </w:num>
  <w:num w:numId="53">
    <w:abstractNumId w:val="115"/>
  </w:num>
  <w:num w:numId="54">
    <w:abstractNumId w:val="141"/>
  </w:num>
  <w:num w:numId="55">
    <w:abstractNumId w:val="47"/>
  </w:num>
  <w:num w:numId="56">
    <w:abstractNumId w:val="30"/>
  </w:num>
  <w:num w:numId="57">
    <w:abstractNumId w:val="74"/>
  </w:num>
  <w:num w:numId="58">
    <w:abstractNumId w:val="138"/>
  </w:num>
  <w:num w:numId="59">
    <w:abstractNumId w:val="107"/>
  </w:num>
  <w:num w:numId="60">
    <w:abstractNumId w:val="69"/>
  </w:num>
  <w:num w:numId="61">
    <w:abstractNumId w:val="117"/>
  </w:num>
  <w:num w:numId="62">
    <w:abstractNumId w:val="43"/>
  </w:num>
  <w:num w:numId="63">
    <w:abstractNumId w:val="101"/>
  </w:num>
  <w:num w:numId="64">
    <w:abstractNumId w:val="21"/>
  </w:num>
  <w:num w:numId="65">
    <w:abstractNumId w:val="114"/>
  </w:num>
  <w:num w:numId="66">
    <w:abstractNumId w:val="25"/>
  </w:num>
  <w:num w:numId="67">
    <w:abstractNumId w:val="49"/>
  </w:num>
  <w:num w:numId="68">
    <w:abstractNumId w:val="14"/>
  </w:num>
  <w:num w:numId="69">
    <w:abstractNumId w:val="124"/>
  </w:num>
  <w:num w:numId="70">
    <w:abstractNumId w:val="65"/>
  </w:num>
  <w:num w:numId="71">
    <w:abstractNumId w:val="134"/>
  </w:num>
  <w:num w:numId="72">
    <w:abstractNumId w:val="135"/>
  </w:num>
  <w:num w:numId="73">
    <w:abstractNumId w:val="17"/>
  </w:num>
  <w:num w:numId="74">
    <w:abstractNumId w:val="51"/>
  </w:num>
  <w:num w:numId="75">
    <w:abstractNumId w:val="16"/>
  </w:num>
  <w:num w:numId="76">
    <w:abstractNumId w:val="26"/>
  </w:num>
  <w:num w:numId="77">
    <w:abstractNumId w:val="108"/>
  </w:num>
  <w:num w:numId="78">
    <w:abstractNumId w:val="86"/>
  </w:num>
  <w:num w:numId="79">
    <w:abstractNumId w:val="8"/>
  </w:num>
  <w:num w:numId="80">
    <w:abstractNumId w:val="92"/>
  </w:num>
  <w:num w:numId="81">
    <w:abstractNumId w:val="66"/>
  </w:num>
  <w:num w:numId="82">
    <w:abstractNumId w:val="10"/>
  </w:num>
  <w:num w:numId="83">
    <w:abstractNumId w:val="93"/>
  </w:num>
  <w:num w:numId="84">
    <w:abstractNumId w:val="95"/>
  </w:num>
  <w:num w:numId="85">
    <w:abstractNumId w:val="79"/>
  </w:num>
  <w:num w:numId="86">
    <w:abstractNumId w:val="61"/>
  </w:num>
  <w:num w:numId="87">
    <w:abstractNumId w:val="91"/>
  </w:num>
  <w:num w:numId="88">
    <w:abstractNumId w:val="20"/>
  </w:num>
  <w:num w:numId="89">
    <w:abstractNumId w:val="32"/>
  </w:num>
  <w:num w:numId="90">
    <w:abstractNumId w:val="12"/>
  </w:num>
  <w:num w:numId="91">
    <w:abstractNumId w:val="68"/>
  </w:num>
  <w:num w:numId="92">
    <w:abstractNumId w:val="82"/>
  </w:num>
  <w:num w:numId="93">
    <w:abstractNumId w:val="6"/>
  </w:num>
  <w:num w:numId="94">
    <w:abstractNumId w:val="55"/>
  </w:num>
  <w:num w:numId="95">
    <w:abstractNumId w:val="88"/>
  </w:num>
  <w:num w:numId="96">
    <w:abstractNumId w:val="72"/>
  </w:num>
  <w:num w:numId="97">
    <w:abstractNumId w:val="29"/>
  </w:num>
  <w:num w:numId="98">
    <w:abstractNumId w:val="4"/>
  </w:num>
  <w:num w:numId="99">
    <w:abstractNumId w:val="83"/>
  </w:num>
  <w:num w:numId="100">
    <w:abstractNumId w:val="62"/>
  </w:num>
  <w:num w:numId="101">
    <w:abstractNumId w:val="119"/>
  </w:num>
  <w:num w:numId="102">
    <w:abstractNumId w:val="1"/>
  </w:num>
  <w:num w:numId="103">
    <w:abstractNumId w:val="111"/>
  </w:num>
  <w:num w:numId="104">
    <w:abstractNumId w:val="53"/>
  </w:num>
  <w:num w:numId="105">
    <w:abstractNumId w:val="19"/>
  </w:num>
  <w:num w:numId="106">
    <w:abstractNumId w:val="67"/>
  </w:num>
  <w:num w:numId="107">
    <w:abstractNumId w:val="84"/>
  </w:num>
  <w:num w:numId="108">
    <w:abstractNumId w:val="140"/>
  </w:num>
  <w:num w:numId="109">
    <w:abstractNumId w:val="5"/>
  </w:num>
  <w:num w:numId="110">
    <w:abstractNumId w:val="77"/>
  </w:num>
  <w:num w:numId="111">
    <w:abstractNumId w:val="23"/>
  </w:num>
  <w:num w:numId="112">
    <w:abstractNumId w:val="94"/>
  </w:num>
  <w:num w:numId="113">
    <w:abstractNumId w:val="81"/>
  </w:num>
  <w:num w:numId="114">
    <w:abstractNumId w:val="96"/>
  </w:num>
  <w:num w:numId="115">
    <w:abstractNumId w:val="78"/>
  </w:num>
  <w:num w:numId="116">
    <w:abstractNumId w:val="0"/>
  </w:num>
  <w:num w:numId="117">
    <w:abstractNumId w:val="76"/>
  </w:num>
  <w:num w:numId="118">
    <w:abstractNumId w:val="70"/>
  </w:num>
  <w:num w:numId="119">
    <w:abstractNumId w:val="39"/>
  </w:num>
  <w:num w:numId="120">
    <w:abstractNumId w:val="64"/>
  </w:num>
  <w:num w:numId="121">
    <w:abstractNumId w:val="100"/>
  </w:num>
  <w:num w:numId="122">
    <w:abstractNumId w:val="33"/>
  </w:num>
  <w:num w:numId="123">
    <w:abstractNumId w:val="75"/>
  </w:num>
  <w:num w:numId="124">
    <w:abstractNumId w:val="143"/>
  </w:num>
  <w:num w:numId="125">
    <w:abstractNumId w:val="54"/>
  </w:num>
  <w:num w:numId="126">
    <w:abstractNumId w:val="71"/>
  </w:num>
  <w:num w:numId="127">
    <w:abstractNumId w:val="41"/>
  </w:num>
  <w:num w:numId="128">
    <w:abstractNumId w:val="89"/>
  </w:num>
  <w:num w:numId="129">
    <w:abstractNumId w:val="45"/>
  </w:num>
  <w:num w:numId="130">
    <w:abstractNumId w:val="102"/>
  </w:num>
  <w:num w:numId="131">
    <w:abstractNumId w:val="118"/>
  </w:num>
  <w:num w:numId="132">
    <w:abstractNumId w:val="34"/>
  </w:num>
  <w:num w:numId="133">
    <w:abstractNumId w:val="105"/>
  </w:num>
  <w:num w:numId="134">
    <w:abstractNumId w:val="31"/>
  </w:num>
  <w:num w:numId="135">
    <w:abstractNumId w:val="129"/>
  </w:num>
  <w:num w:numId="136">
    <w:abstractNumId w:val="22"/>
  </w:num>
  <w:num w:numId="137">
    <w:abstractNumId w:val="112"/>
  </w:num>
  <w:num w:numId="138">
    <w:abstractNumId w:val="13"/>
  </w:num>
  <w:num w:numId="139">
    <w:abstractNumId w:val="133"/>
  </w:num>
  <w:num w:numId="140">
    <w:abstractNumId w:val="58"/>
  </w:num>
  <w:num w:numId="141">
    <w:abstractNumId w:val="131"/>
  </w:num>
  <w:num w:numId="142">
    <w:abstractNumId w:val="3"/>
  </w:num>
  <w:num w:numId="143">
    <w:abstractNumId w:val="120"/>
  </w:num>
  <w:num w:numId="144">
    <w:abstractNumId w:val="121"/>
  </w:num>
  <w:num w:numId="145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E4"/>
    <w:rsid w:val="00016317"/>
    <w:rsid w:val="000166DD"/>
    <w:rsid w:val="00031C72"/>
    <w:rsid w:val="00051CED"/>
    <w:rsid w:val="0005348D"/>
    <w:rsid w:val="000776D9"/>
    <w:rsid w:val="0007787C"/>
    <w:rsid w:val="00093524"/>
    <w:rsid w:val="000B15AE"/>
    <w:rsid w:val="000B335C"/>
    <w:rsid w:val="000B7932"/>
    <w:rsid w:val="000C34F3"/>
    <w:rsid w:val="000E5228"/>
    <w:rsid w:val="0010004A"/>
    <w:rsid w:val="00111246"/>
    <w:rsid w:val="00111B4A"/>
    <w:rsid w:val="00113702"/>
    <w:rsid w:val="0012181E"/>
    <w:rsid w:val="001528F2"/>
    <w:rsid w:val="00162C1A"/>
    <w:rsid w:val="00180EA0"/>
    <w:rsid w:val="00192510"/>
    <w:rsid w:val="001A4CEB"/>
    <w:rsid w:val="001B7DE8"/>
    <w:rsid w:val="001C5341"/>
    <w:rsid w:val="001D5F2B"/>
    <w:rsid w:val="001E404D"/>
    <w:rsid w:val="001F0617"/>
    <w:rsid w:val="001F76C2"/>
    <w:rsid w:val="00200887"/>
    <w:rsid w:val="00202C17"/>
    <w:rsid w:val="00207594"/>
    <w:rsid w:val="00211B10"/>
    <w:rsid w:val="002248C1"/>
    <w:rsid w:val="002464AA"/>
    <w:rsid w:val="002778B8"/>
    <w:rsid w:val="002B23EC"/>
    <w:rsid w:val="002C030A"/>
    <w:rsid w:val="002E1B3F"/>
    <w:rsid w:val="002F25FD"/>
    <w:rsid w:val="003021E2"/>
    <w:rsid w:val="00324EA5"/>
    <w:rsid w:val="0032641A"/>
    <w:rsid w:val="00336094"/>
    <w:rsid w:val="00365869"/>
    <w:rsid w:val="00371491"/>
    <w:rsid w:val="00385B65"/>
    <w:rsid w:val="003D1B6F"/>
    <w:rsid w:val="003D203F"/>
    <w:rsid w:val="003E1852"/>
    <w:rsid w:val="004010B7"/>
    <w:rsid w:val="0040406E"/>
    <w:rsid w:val="00405844"/>
    <w:rsid w:val="00422670"/>
    <w:rsid w:val="0042487C"/>
    <w:rsid w:val="0043356B"/>
    <w:rsid w:val="004360A3"/>
    <w:rsid w:val="004440C1"/>
    <w:rsid w:val="004566E5"/>
    <w:rsid w:val="0046143B"/>
    <w:rsid w:val="004634DF"/>
    <w:rsid w:val="0047053D"/>
    <w:rsid w:val="0047583A"/>
    <w:rsid w:val="004B7188"/>
    <w:rsid w:val="004C20F4"/>
    <w:rsid w:val="004C7486"/>
    <w:rsid w:val="004E28CF"/>
    <w:rsid w:val="004F675F"/>
    <w:rsid w:val="00507685"/>
    <w:rsid w:val="00523410"/>
    <w:rsid w:val="00532433"/>
    <w:rsid w:val="00536F3A"/>
    <w:rsid w:val="00550AB5"/>
    <w:rsid w:val="00554F94"/>
    <w:rsid w:val="00560596"/>
    <w:rsid w:val="00567431"/>
    <w:rsid w:val="00571D8D"/>
    <w:rsid w:val="005753E4"/>
    <w:rsid w:val="00582A49"/>
    <w:rsid w:val="005A7389"/>
    <w:rsid w:val="005B6EEB"/>
    <w:rsid w:val="005C0940"/>
    <w:rsid w:val="005C7172"/>
    <w:rsid w:val="005C789F"/>
    <w:rsid w:val="005C7AA7"/>
    <w:rsid w:val="006040BC"/>
    <w:rsid w:val="006055D9"/>
    <w:rsid w:val="006076E9"/>
    <w:rsid w:val="006112C5"/>
    <w:rsid w:val="006203AE"/>
    <w:rsid w:val="006206DA"/>
    <w:rsid w:val="00627659"/>
    <w:rsid w:val="00640068"/>
    <w:rsid w:val="00645FDA"/>
    <w:rsid w:val="0065336D"/>
    <w:rsid w:val="00654F57"/>
    <w:rsid w:val="006661C8"/>
    <w:rsid w:val="00676040"/>
    <w:rsid w:val="00684A36"/>
    <w:rsid w:val="00686835"/>
    <w:rsid w:val="00694D97"/>
    <w:rsid w:val="006A6991"/>
    <w:rsid w:val="006C2A62"/>
    <w:rsid w:val="006C6939"/>
    <w:rsid w:val="006D1F3D"/>
    <w:rsid w:val="006F03D1"/>
    <w:rsid w:val="006F4259"/>
    <w:rsid w:val="006F7B2A"/>
    <w:rsid w:val="00717B76"/>
    <w:rsid w:val="0073290C"/>
    <w:rsid w:val="00741186"/>
    <w:rsid w:val="00744F82"/>
    <w:rsid w:val="007479A4"/>
    <w:rsid w:val="0075069C"/>
    <w:rsid w:val="007860DE"/>
    <w:rsid w:val="007941B2"/>
    <w:rsid w:val="007C4E73"/>
    <w:rsid w:val="007E232D"/>
    <w:rsid w:val="007F7E9C"/>
    <w:rsid w:val="00800507"/>
    <w:rsid w:val="0081043F"/>
    <w:rsid w:val="0081176A"/>
    <w:rsid w:val="00814AF9"/>
    <w:rsid w:val="00814F58"/>
    <w:rsid w:val="00817EE6"/>
    <w:rsid w:val="0083329F"/>
    <w:rsid w:val="00834490"/>
    <w:rsid w:val="008428A4"/>
    <w:rsid w:val="008506FC"/>
    <w:rsid w:val="008646E3"/>
    <w:rsid w:val="00871396"/>
    <w:rsid w:val="008743E7"/>
    <w:rsid w:val="008771BE"/>
    <w:rsid w:val="00886E0F"/>
    <w:rsid w:val="00887547"/>
    <w:rsid w:val="00894404"/>
    <w:rsid w:val="008C020A"/>
    <w:rsid w:val="008C26C3"/>
    <w:rsid w:val="008C2FC7"/>
    <w:rsid w:val="008C4710"/>
    <w:rsid w:val="008D318E"/>
    <w:rsid w:val="008E2317"/>
    <w:rsid w:val="008E4326"/>
    <w:rsid w:val="008F42EF"/>
    <w:rsid w:val="009048C7"/>
    <w:rsid w:val="00950AEE"/>
    <w:rsid w:val="00965D07"/>
    <w:rsid w:val="00982F1B"/>
    <w:rsid w:val="0098438E"/>
    <w:rsid w:val="00991079"/>
    <w:rsid w:val="009944D9"/>
    <w:rsid w:val="009A3685"/>
    <w:rsid w:val="009A36C9"/>
    <w:rsid w:val="009A7900"/>
    <w:rsid w:val="009C7FE6"/>
    <w:rsid w:val="009F2709"/>
    <w:rsid w:val="00A2356D"/>
    <w:rsid w:val="00A33A2B"/>
    <w:rsid w:val="00A34040"/>
    <w:rsid w:val="00A465D0"/>
    <w:rsid w:val="00A501D2"/>
    <w:rsid w:val="00A571A5"/>
    <w:rsid w:val="00A92A4F"/>
    <w:rsid w:val="00AA573C"/>
    <w:rsid w:val="00AC0411"/>
    <w:rsid w:val="00AC3428"/>
    <w:rsid w:val="00AC48CC"/>
    <w:rsid w:val="00AC6B3F"/>
    <w:rsid w:val="00AC7815"/>
    <w:rsid w:val="00AD19F4"/>
    <w:rsid w:val="00AD1C75"/>
    <w:rsid w:val="00B06489"/>
    <w:rsid w:val="00B06F7F"/>
    <w:rsid w:val="00B344FB"/>
    <w:rsid w:val="00B4107A"/>
    <w:rsid w:val="00B53349"/>
    <w:rsid w:val="00B85EE4"/>
    <w:rsid w:val="00B94DEC"/>
    <w:rsid w:val="00BC67B4"/>
    <w:rsid w:val="00BC7982"/>
    <w:rsid w:val="00BF3B51"/>
    <w:rsid w:val="00BF7D38"/>
    <w:rsid w:val="00C16AFC"/>
    <w:rsid w:val="00C17DDC"/>
    <w:rsid w:val="00C2411A"/>
    <w:rsid w:val="00C407DD"/>
    <w:rsid w:val="00C47C2D"/>
    <w:rsid w:val="00C5514B"/>
    <w:rsid w:val="00C602D9"/>
    <w:rsid w:val="00C76943"/>
    <w:rsid w:val="00C80FE4"/>
    <w:rsid w:val="00C96216"/>
    <w:rsid w:val="00CA0D9B"/>
    <w:rsid w:val="00CA6354"/>
    <w:rsid w:val="00CD369B"/>
    <w:rsid w:val="00CE3657"/>
    <w:rsid w:val="00D00E60"/>
    <w:rsid w:val="00D0339D"/>
    <w:rsid w:val="00D1361F"/>
    <w:rsid w:val="00D22AD0"/>
    <w:rsid w:val="00D73BC4"/>
    <w:rsid w:val="00D73EA3"/>
    <w:rsid w:val="00D809E8"/>
    <w:rsid w:val="00D91323"/>
    <w:rsid w:val="00D92038"/>
    <w:rsid w:val="00DB10A3"/>
    <w:rsid w:val="00DB1F60"/>
    <w:rsid w:val="00DB7A62"/>
    <w:rsid w:val="00DC1659"/>
    <w:rsid w:val="00DC1711"/>
    <w:rsid w:val="00DC635F"/>
    <w:rsid w:val="00DC737B"/>
    <w:rsid w:val="00DD4046"/>
    <w:rsid w:val="00DE7C9D"/>
    <w:rsid w:val="00E00294"/>
    <w:rsid w:val="00E0600B"/>
    <w:rsid w:val="00E072D2"/>
    <w:rsid w:val="00E10178"/>
    <w:rsid w:val="00E169D9"/>
    <w:rsid w:val="00E20B27"/>
    <w:rsid w:val="00E41B92"/>
    <w:rsid w:val="00E9511C"/>
    <w:rsid w:val="00EA0FD3"/>
    <w:rsid w:val="00EC4C06"/>
    <w:rsid w:val="00ED03D2"/>
    <w:rsid w:val="00EF2A35"/>
    <w:rsid w:val="00F100C2"/>
    <w:rsid w:val="00F223CF"/>
    <w:rsid w:val="00F3387F"/>
    <w:rsid w:val="00F52137"/>
    <w:rsid w:val="00F62A59"/>
    <w:rsid w:val="00F80BBC"/>
    <w:rsid w:val="00F81772"/>
    <w:rsid w:val="00F91C03"/>
    <w:rsid w:val="00FB493A"/>
    <w:rsid w:val="00FC7D08"/>
    <w:rsid w:val="00FE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0CAF"/>
  <w15:chartTrackingRefBased/>
  <w15:docId w15:val="{E3794F73-B2F4-49E3-8F8A-F30CC44A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53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753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3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3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53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7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3E4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753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Emphasis"/>
    <w:basedOn w:val="a0"/>
    <w:uiPriority w:val="20"/>
    <w:qFormat/>
    <w:rsid w:val="008743E7"/>
    <w:rPr>
      <w:i/>
      <w:iCs/>
    </w:rPr>
  </w:style>
  <w:style w:type="table" w:styleId="a6">
    <w:name w:val="Table Grid"/>
    <w:basedOn w:val="a1"/>
    <w:uiPriority w:val="39"/>
    <w:rsid w:val="00965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203AE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506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5069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5069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506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5069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50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069C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6076E9"/>
    <w:pPr>
      <w:spacing w:after="0" w:line="240" w:lineRule="auto"/>
    </w:pPr>
  </w:style>
  <w:style w:type="character" w:customStyle="1" w:styleId="whitespace-normal">
    <w:name w:val="whitespace-normal"/>
    <w:basedOn w:val="a0"/>
    <w:rsid w:val="00CA6354"/>
  </w:style>
  <w:style w:type="paragraph" w:styleId="af0">
    <w:name w:val="caption"/>
    <w:basedOn w:val="a"/>
    <w:next w:val="a"/>
    <w:uiPriority w:val="35"/>
    <w:unhideWhenUsed/>
    <w:qFormat/>
    <w:rsid w:val="00582A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C2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2411A"/>
  </w:style>
  <w:style w:type="paragraph" w:styleId="af3">
    <w:name w:val="footer"/>
    <w:basedOn w:val="a"/>
    <w:link w:val="af4"/>
    <w:uiPriority w:val="99"/>
    <w:unhideWhenUsed/>
    <w:rsid w:val="00C2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2411A"/>
  </w:style>
  <w:style w:type="paragraph" w:styleId="af5">
    <w:name w:val="TOC Heading"/>
    <w:basedOn w:val="1"/>
    <w:next w:val="a"/>
    <w:uiPriority w:val="39"/>
    <w:unhideWhenUsed/>
    <w:qFormat/>
    <w:rsid w:val="00C2411A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2411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2411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2411A"/>
    <w:pPr>
      <w:spacing w:after="100"/>
      <w:ind w:left="440"/>
    </w:pPr>
  </w:style>
  <w:style w:type="character" w:styleId="af6">
    <w:name w:val="Hyperlink"/>
    <w:basedOn w:val="a0"/>
    <w:uiPriority w:val="99"/>
    <w:unhideWhenUsed/>
    <w:rsid w:val="00C2411A"/>
    <w:rPr>
      <w:color w:val="0563C1" w:themeColor="hyperlink"/>
      <w:u w:val="single"/>
    </w:rPr>
  </w:style>
  <w:style w:type="paragraph" w:styleId="af7">
    <w:name w:val="No Spacing"/>
    <w:link w:val="af8"/>
    <w:uiPriority w:val="1"/>
    <w:qFormat/>
    <w:rsid w:val="00AA573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8">
    <w:name w:val="Без интервала Знак"/>
    <w:basedOn w:val="a0"/>
    <w:link w:val="af7"/>
    <w:uiPriority w:val="1"/>
    <w:rsid w:val="00AA573C"/>
    <w:rPr>
      <w:rFonts w:ascii="Times New Roman" w:hAnsi="Times New Roman"/>
      <w:sz w:val="24"/>
    </w:rPr>
  </w:style>
  <w:style w:type="paragraph" w:customStyle="1" w:styleId="af9">
    <w:name w:val="Титул Тип Документа"/>
    <w:basedOn w:val="a"/>
    <w:rsid w:val="00AA573C"/>
    <w:pPr>
      <w:autoSpaceDE w:val="0"/>
      <w:autoSpaceDN w:val="0"/>
      <w:spacing w:after="400" w:line="240" w:lineRule="atLeast"/>
      <w:jc w:val="center"/>
    </w:pPr>
    <w:rPr>
      <w:rFonts w:ascii="Helvetica" w:eastAsia="Times New Roman" w:hAnsi="Helvetica" w:cs="Times New Roman"/>
      <w:noProof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3B65E-9C93-438D-8242-20E5DBB5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54</Pages>
  <Words>13972</Words>
  <Characters>79642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 Газиев</dc:creator>
  <cp:keywords/>
  <dc:description/>
  <cp:lastModifiedBy>Жукова Тамара Александровна</cp:lastModifiedBy>
  <cp:revision>69</cp:revision>
  <dcterms:created xsi:type="dcterms:W3CDTF">2026-03-11T07:21:00Z</dcterms:created>
  <dcterms:modified xsi:type="dcterms:W3CDTF">2026-03-24T10:35:00Z</dcterms:modified>
</cp:coreProperties>
</file>